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27C3" w14:textId="77777777" w:rsidR="00BA4F1F" w:rsidRPr="00BA4F1F" w:rsidRDefault="00BA4F1F" w:rsidP="004A6CCF">
      <w:pPr>
        <w:spacing w:line="240"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CỘNG HÒA XÃ HỘI CHỦ NGHĨA VIỆT NAM</w:t>
      </w:r>
    </w:p>
    <w:p w14:paraId="2F4F32BE" w14:textId="51F8A694" w:rsidR="00BA4F1F" w:rsidRPr="00BA4F1F" w:rsidRDefault="00BA4F1F" w:rsidP="004A6CCF">
      <w:pPr>
        <w:spacing w:line="240" w:lineRule="auto"/>
        <w:jc w:val="center"/>
        <w:rPr>
          <w:rFonts w:eastAsia="Times New Roman" w:cs="Times New Roman"/>
          <w:color w:val="222222"/>
          <w:kern w:val="0"/>
          <w:szCs w:val="28"/>
          <w14:ligatures w14:val="none"/>
        </w:rPr>
      </w:pPr>
      <w:r>
        <w:rPr>
          <w:rFonts w:eastAsia="Times New Roman" w:cs="Times New Roman"/>
          <w:b/>
          <w:bCs/>
          <w:noProof/>
          <w:color w:val="222222"/>
          <w:kern w:val="0"/>
          <w:szCs w:val="28"/>
        </w:rPr>
        <mc:AlternateContent>
          <mc:Choice Requires="wps">
            <w:drawing>
              <wp:anchor distT="0" distB="0" distL="114300" distR="114300" simplePos="0" relativeHeight="251659264" behindDoc="0" locked="0" layoutInCell="1" allowOverlap="1" wp14:anchorId="4B1B589A" wp14:editId="7F4487CF">
                <wp:simplePos x="0" y="0"/>
                <wp:positionH relativeFrom="column">
                  <wp:posOffset>1786889</wp:posOffset>
                </wp:positionH>
                <wp:positionV relativeFrom="paragraph">
                  <wp:posOffset>223520</wp:posOffset>
                </wp:positionV>
                <wp:extent cx="2143125" cy="0"/>
                <wp:effectExtent l="0" t="0" r="0" b="0"/>
                <wp:wrapNone/>
                <wp:docPr id="498309549" name="Đường nối Thẳng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036AE"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7pt,17.6pt" to="309.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" strokecolor="#4472c4 [3204]" strokeweight=".5pt">
                <v:stroke joinstyle="miter"/>
              </v:line>
            </w:pict>
          </mc:Fallback>
        </mc:AlternateContent>
      </w:r>
      <w:r w:rsidRPr="00BA4F1F">
        <w:rPr>
          <w:rFonts w:eastAsia="Times New Roman" w:cs="Times New Roman"/>
          <w:b/>
          <w:bCs/>
          <w:color w:val="222222"/>
          <w:kern w:val="0"/>
          <w:szCs w:val="28"/>
          <w14:ligatures w14:val="none"/>
        </w:rPr>
        <w:t>Độc lập - Tự do - Hạnh phúc</w:t>
      </w:r>
    </w:p>
    <w:p w14:paraId="0C5A60C5" w14:textId="77777777" w:rsidR="00BA4F1F" w:rsidRPr="00BA4F1F" w:rsidRDefault="00BA4F1F" w:rsidP="004A6CCF">
      <w:pPr>
        <w:spacing w:before="120" w:line="312" w:lineRule="auto"/>
        <w:jc w:val="right"/>
        <w:rPr>
          <w:rFonts w:eastAsia="Times New Roman" w:cs="Times New Roman"/>
          <w:i/>
          <w:iCs/>
          <w:color w:val="222222"/>
          <w:kern w:val="0"/>
          <w:szCs w:val="28"/>
          <w14:ligatures w14:val="none"/>
        </w:rPr>
      </w:pPr>
      <w:r w:rsidRPr="00BA4F1F">
        <w:rPr>
          <w:rFonts w:eastAsia="Times New Roman" w:cs="Times New Roman"/>
          <w:i/>
          <w:iCs/>
          <w:color w:val="222222"/>
          <w:kern w:val="0"/>
          <w:szCs w:val="28"/>
          <w14:ligatures w14:val="none"/>
        </w:rPr>
        <w:t>……, ngày,… tháng… năm 202…</w:t>
      </w:r>
    </w:p>
    <w:p w14:paraId="47CDA265" w14:textId="6B3BE3A0" w:rsidR="00BA4F1F" w:rsidRPr="00BA4F1F" w:rsidRDefault="00BA4F1F" w:rsidP="00C174BA">
      <w:pPr>
        <w:spacing w:before="120" w:after="120"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HỢP ĐỒNG CHUYỂN ĐỔI</w:t>
      </w:r>
      <w:r>
        <w:rPr>
          <w:rFonts w:eastAsia="Times New Roman" w:cs="Times New Roman"/>
          <w:color w:val="222222"/>
          <w:kern w:val="0"/>
          <w:szCs w:val="28"/>
          <w14:ligatures w14:val="none"/>
        </w:rPr>
        <w:t xml:space="preserve"> </w:t>
      </w:r>
      <w:r w:rsidRPr="00BA4F1F">
        <w:rPr>
          <w:rFonts w:eastAsia="Times New Roman" w:cs="Times New Roman"/>
          <w:b/>
          <w:bCs/>
          <w:color w:val="222222"/>
          <w:kern w:val="0"/>
          <w:szCs w:val="28"/>
          <w14:ligatures w14:val="none"/>
        </w:rPr>
        <w:t xml:space="preserve">QUYỀN SỬ DỤNG </w:t>
      </w:r>
      <w:r>
        <w:rPr>
          <w:rFonts w:eastAsia="Times New Roman" w:cs="Times New Roman"/>
          <w:b/>
          <w:bCs/>
          <w:color w:val="222222"/>
          <w:kern w:val="0"/>
          <w:szCs w:val="28"/>
          <w14:ligatures w14:val="none"/>
        </w:rPr>
        <w:t>ĐẤT</w:t>
      </w:r>
    </w:p>
    <w:p w14:paraId="2AF5C5C1" w14:textId="2273C106"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i/>
          <w:iCs/>
          <w:color w:val="222222"/>
          <w:kern w:val="0"/>
          <w:szCs w:val="28"/>
          <w14:ligatures w14:val="none"/>
        </w:rPr>
        <w:t>Hôm nay, ngày … tháng … năm ……, tại ………………</w:t>
      </w:r>
      <w:r w:rsidR="00100DCB">
        <w:rPr>
          <w:rFonts w:eastAsia="Times New Roman" w:cs="Times New Roman"/>
          <w:i/>
          <w:iCs/>
          <w:color w:val="222222"/>
          <w:kern w:val="0"/>
          <w:szCs w:val="28"/>
          <w14:ligatures w14:val="none"/>
        </w:rPr>
        <w:t xml:space="preserve"> </w:t>
      </w:r>
      <w:r w:rsidRPr="00BA4F1F">
        <w:rPr>
          <w:rFonts w:eastAsia="Times New Roman" w:cs="Times New Roman"/>
          <w:i/>
          <w:iCs/>
          <w:color w:val="222222"/>
          <w:kern w:val="0"/>
          <w:szCs w:val="28"/>
          <w14:ligatures w14:val="none"/>
        </w:rPr>
        <w:t>chúng tôi gồm:</w:t>
      </w:r>
    </w:p>
    <w:p w14:paraId="31B04FFC"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Bên A:</w:t>
      </w:r>
    </w:p>
    <w:p w14:paraId="53F94C57" w14:textId="753DB26F"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Ông</w:t>
      </w:r>
      <w:r>
        <w:rPr>
          <w:rFonts w:eastAsia="Times New Roman" w:cs="Times New Roman"/>
          <w:color w:val="222222"/>
          <w:kern w:val="0"/>
          <w:szCs w:val="28"/>
          <w14:ligatures w14:val="none"/>
        </w:rPr>
        <w:t>/Bà</w:t>
      </w:r>
      <w:r w:rsidRPr="00BA4F1F">
        <w:rPr>
          <w:rFonts w:eastAsia="Times New Roman" w:cs="Times New Roman"/>
          <w:color w:val="222222"/>
          <w:kern w:val="0"/>
          <w:szCs w:val="28"/>
          <w14:ligatures w14:val="none"/>
        </w:rPr>
        <w:t>:...................................................................................................................</w:t>
      </w:r>
      <w:r>
        <w:rPr>
          <w:rFonts w:eastAsia="Times New Roman" w:cs="Times New Roman"/>
          <w:color w:val="222222"/>
          <w:kern w:val="0"/>
          <w:szCs w:val="28"/>
          <w14:ligatures w14:val="none"/>
        </w:rPr>
        <w:t>.</w:t>
      </w:r>
    </w:p>
    <w:p w14:paraId="1DF27E9F" w14:textId="4C49667B"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Sinh năm:..........................................................................................................</w:t>
      </w:r>
      <w:r>
        <w:rPr>
          <w:rFonts w:eastAsia="Times New Roman" w:cs="Times New Roman"/>
          <w:color w:val="222222"/>
          <w:kern w:val="0"/>
          <w:szCs w:val="28"/>
          <w14:ligatures w14:val="none"/>
        </w:rPr>
        <w:t>.......</w:t>
      </w:r>
    </w:p>
    <w:p w14:paraId="7AF06B81" w14:textId="27813851"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CMND/CCCD số: ................. do ................................... cấp ngày ..............</w:t>
      </w:r>
      <w:r>
        <w:rPr>
          <w:rFonts w:eastAsia="Times New Roman" w:cs="Times New Roman"/>
          <w:color w:val="222222"/>
          <w:kern w:val="0"/>
          <w:szCs w:val="28"/>
          <w14:ligatures w14:val="none"/>
        </w:rPr>
        <w:t>..........</w:t>
      </w:r>
    </w:p>
    <w:p w14:paraId="74593A95" w14:textId="7C759521"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Thường trú tại:........................................................................................................</w:t>
      </w:r>
      <w:r>
        <w:rPr>
          <w:rFonts w:eastAsia="Times New Roman" w:cs="Times New Roman"/>
          <w:color w:val="222222"/>
          <w:kern w:val="0"/>
          <w:szCs w:val="28"/>
          <w14:ligatures w14:val="none"/>
        </w:rPr>
        <w:t>.</w:t>
      </w:r>
    </w:p>
    <w:p w14:paraId="760A609E"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Bên B:</w:t>
      </w:r>
    </w:p>
    <w:p w14:paraId="6EFF1C1A"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Ông</w:t>
      </w:r>
      <w:r>
        <w:rPr>
          <w:rFonts w:eastAsia="Times New Roman" w:cs="Times New Roman"/>
          <w:color w:val="222222"/>
          <w:kern w:val="0"/>
          <w:szCs w:val="28"/>
          <w14:ligatures w14:val="none"/>
        </w:rPr>
        <w:t>/Bà</w:t>
      </w:r>
      <w:r w:rsidRPr="00BA4F1F">
        <w:rPr>
          <w:rFonts w:eastAsia="Times New Roman" w:cs="Times New Roman"/>
          <w:color w:val="222222"/>
          <w:kern w:val="0"/>
          <w:szCs w:val="28"/>
          <w14:ligatures w14:val="none"/>
        </w:rPr>
        <w:t>:...................................................................................................................</w:t>
      </w:r>
      <w:r>
        <w:rPr>
          <w:rFonts w:eastAsia="Times New Roman" w:cs="Times New Roman"/>
          <w:color w:val="222222"/>
          <w:kern w:val="0"/>
          <w:szCs w:val="28"/>
          <w14:ligatures w14:val="none"/>
        </w:rPr>
        <w:t>.</w:t>
      </w:r>
    </w:p>
    <w:p w14:paraId="4BE5F2A0"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Sinh năm:..........................................................................................................</w:t>
      </w:r>
      <w:r>
        <w:rPr>
          <w:rFonts w:eastAsia="Times New Roman" w:cs="Times New Roman"/>
          <w:color w:val="222222"/>
          <w:kern w:val="0"/>
          <w:szCs w:val="28"/>
          <w14:ligatures w14:val="none"/>
        </w:rPr>
        <w:t>.......</w:t>
      </w:r>
    </w:p>
    <w:p w14:paraId="4F99D497"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CMND/CCCD số: ................. do ................................... cấp ngày ..............</w:t>
      </w:r>
      <w:r>
        <w:rPr>
          <w:rFonts w:eastAsia="Times New Roman" w:cs="Times New Roman"/>
          <w:color w:val="222222"/>
          <w:kern w:val="0"/>
          <w:szCs w:val="28"/>
          <w14:ligatures w14:val="none"/>
        </w:rPr>
        <w:t>..........</w:t>
      </w:r>
    </w:p>
    <w:p w14:paraId="5B7D9758"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Thường trú tại:........................................................................................................</w:t>
      </w:r>
      <w:r>
        <w:rPr>
          <w:rFonts w:eastAsia="Times New Roman" w:cs="Times New Roman"/>
          <w:color w:val="222222"/>
          <w:kern w:val="0"/>
          <w:szCs w:val="28"/>
          <w14:ligatures w14:val="none"/>
        </w:rPr>
        <w:t>.</w:t>
      </w:r>
    </w:p>
    <w:p w14:paraId="707EB97D"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1</w:t>
      </w:r>
    </w:p>
    <w:p w14:paraId="489EDE54"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ĐỐI TƯỢNG CHUYỂN ĐỔI</w:t>
      </w:r>
    </w:p>
    <w:p w14:paraId="11C42857" w14:textId="4457E3F0"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Các bên tự nguyện giao kết Hợp đồng này để thực hiện việc chuyển đổi quyền sử dụng đất với thông tin cụ thể về thửa đất như sau:</w:t>
      </w:r>
    </w:p>
    <w:p w14:paraId="2D4C53B2"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i/>
          <w:iCs/>
          <w:color w:val="222222"/>
          <w:kern w:val="0"/>
          <w:szCs w:val="28"/>
          <w14:ligatures w14:val="none"/>
        </w:rPr>
        <w:t>1.1. Thửa đất của bên A</w:t>
      </w:r>
    </w:p>
    <w:p w14:paraId="64338F15" w14:textId="54EF7BBE"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Diện tích đất chuyển đổi:........................................................................................</w:t>
      </w:r>
    </w:p>
    <w:p w14:paraId="2904F40B" w14:textId="026B0A42"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Loại đất:.................................................................................................................</w:t>
      </w:r>
    </w:p>
    <w:p w14:paraId="3E13148D" w14:textId="3B330674"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Thửa số:.................................................................................................................</w:t>
      </w:r>
    </w:p>
    <w:p w14:paraId="7D0834CB" w14:textId="52431AA1"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Tờ bản đồ số:.........................................................................................................</w:t>
      </w:r>
      <w:r w:rsidR="00C174BA">
        <w:rPr>
          <w:rFonts w:eastAsia="Times New Roman" w:cs="Times New Roman"/>
          <w:color w:val="222222"/>
          <w:kern w:val="0"/>
          <w:szCs w:val="28"/>
          <w14:ligatures w14:val="none"/>
        </w:rPr>
        <w:t>.</w:t>
      </w:r>
    </w:p>
    <w:p w14:paraId="3EDE4C34" w14:textId="736170BF"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Thời hạn sử dụng đất còn lại:...............................................................................</w:t>
      </w:r>
      <w:r w:rsidR="00C174BA">
        <w:rPr>
          <w:rFonts w:eastAsia="Times New Roman" w:cs="Times New Roman"/>
          <w:color w:val="222222"/>
          <w:kern w:val="0"/>
          <w:szCs w:val="28"/>
          <w14:ligatures w14:val="none"/>
        </w:rPr>
        <w:t>..</w:t>
      </w:r>
    </w:p>
    <w:p w14:paraId="711E357D" w14:textId="717B6FCC"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Được cấp Giấy chứng nhận quyền sử dụng đất số:</w:t>
      </w:r>
      <w:r w:rsidR="00C174BA">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w:t>
      </w:r>
      <w:r w:rsidR="00C174BA">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ngày</w:t>
      </w:r>
      <w:r w:rsidR="00C174BA">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 tháng</w:t>
      </w:r>
      <w:r w:rsidR="00C174BA">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 năm</w:t>
      </w:r>
      <w:r w:rsidR="00C174BA">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w:t>
      </w:r>
      <w:r w:rsidR="004A6CCF">
        <w:rPr>
          <w:rFonts w:eastAsia="Times New Roman" w:cs="Times New Roman"/>
          <w:color w:val="222222"/>
          <w:kern w:val="0"/>
          <w:szCs w:val="28"/>
          <w14:ligatures w14:val="none"/>
        </w:rPr>
        <w:t>.....</w:t>
      </w:r>
    </w:p>
    <w:p w14:paraId="2EF6EB01"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i/>
          <w:iCs/>
          <w:color w:val="222222"/>
          <w:kern w:val="0"/>
          <w:szCs w:val="28"/>
          <w14:ligatures w14:val="none"/>
        </w:rPr>
        <w:t>1.2. Thửa đất của bên B</w:t>
      </w:r>
    </w:p>
    <w:p w14:paraId="51A26319"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Diện tích đất chuyển đổi:........................................................................................</w:t>
      </w:r>
    </w:p>
    <w:p w14:paraId="5DC098D6" w14:textId="67CEBE62"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Loại đất:.................................................................................................................</w:t>
      </w:r>
    </w:p>
    <w:p w14:paraId="40B43304" w14:textId="016AA6D3"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Thửa số:.................................................................................................................</w:t>
      </w:r>
    </w:p>
    <w:p w14:paraId="5C160229" w14:textId="3E85A77C"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Tờ bản đồ số:..........................................................................................................</w:t>
      </w:r>
    </w:p>
    <w:p w14:paraId="535DB356"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Thời hạn sử dụng đất còn lại:.................................................................................</w:t>
      </w:r>
    </w:p>
    <w:p w14:paraId="7AC41ED8" w14:textId="77777777" w:rsidR="004A6CCF" w:rsidRPr="00BA4F1F" w:rsidRDefault="004A6CCF" w:rsidP="004A6CCF">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Được cấp Giấy chứng nhận quyền sử dụng đất số:</w:t>
      </w:r>
      <w:r>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w:t>
      </w:r>
      <w:r>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ngày</w:t>
      </w:r>
      <w:r>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 tháng</w:t>
      </w:r>
      <w:r>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 năm</w:t>
      </w:r>
      <w:r>
        <w:rPr>
          <w:rFonts w:eastAsia="Times New Roman" w:cs="Times New Roman"/>
          <w:color w:val="222222"/>
          <w:kern w:val="0"/>
          <w:szCs w:val="28"/>
          <w14:ligatures w14:val="none"/>
        </w:rPr>
        <w:t xml:space="preserve"> </w:t>
      </w:r>
      <w:r w:rsidRPr="00BA4F1F">
        <w:rPr>
          <w:rFonts w:eastAsia="Times New Roman" w:cs="Times New Roman"/>
          <w:color w:val="222222"/>
          <w:kern w:val="0"/>
          <w:szCs w:val="28"/>
          <w14:ligatures w14:val="none"/>
        </w:rPr>
        <w:t>....</w:t>
      </w:r>
      <w:r>
        <w:rPr>
          <w:rFonts w:eastAsia="Times New Roman" w:cs="Times New Roman"/>
          <w:color w:val="222222"/>
          <w:kern w:val="0"/>
          <w:szCs w:val="28"/>
          <w14:ligatures w14:val="none"/>
        </w:rPr>
        <w:t>.....</w:t>
      </w:r>
    </w:p>
    <w:p w14:paraId="78439C5A"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2</w:t>
      </w:r>
    </w:p>
    <w:p w14:paraId="54D228AC"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lastRenderedPageBreak/>
        <w:t>QUYỀN VÀ NGHĨA VỤ CỦA CÁC BÊN</w:t>
      </w:r>
    </w:p>
    <w:p w14:paraId="1D6F319E"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i/>
          <w:iCs/>
          <w:color w:val="222222"/>
          <w:kern w:val="0"/>
          <w:szCs w:val="28"/>
          <w14:ligatures w14:val="none"/>
        </w:rPr>
        <w:t>2.1. Quyền của các bên chuyển đổi</w:t>
      </w:r>
    </w:p>
    <w:p w14:paraId="4DCF39CA"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Yêu cầu giao quyền sử dụng đất theo đúng diện tích, loại đất, vị trí và tình trạng như thoả thuận;</w:t>
      </w:r>
    </w:p>
    <w:p w14:paraId="21E8C77C"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Có quyền yêu cầu giao toàn bộ giấy tờ hợp pháp về quyền sử dụng đất;</w:t>
      </w:r>
    </w:p>
    <w:p w14:paraId="7A39B65C"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Được sử dụng đất theo đúng mục đích, đúng thời hạn và các quyền khác theo quy định của pháp luật đất đai hiện hành.</w:t>
      </w:r>
    </w:p>
    <w:p w14:paraId="1315F138"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b/>
          <w:bCs/>
          <w:i/>
          <w:iCs/>
          <w:color w:val="222222"/>
          <w:kern w:val="0"/>
          <w:szCs w:val="28"/>
          <w14:ligatures w14:val="none"/>
        </w:rPr>
        <w:t>2.2. Nghĩa vụ của các bên chuyển đổi</w:t>
      </w:r>
    </w:p>
    <w:p w14:paraId="4BD3A651"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Chuyển giao quyền sử dụng đất cho nhau theo đúng diện tích, loại đất, vị trí và tình trạng như đã thoả thuận;</w:t>
      </w:r>
    </w:p>
    <w:p w14:paraId="11A05B61"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Phải chuyển giao toàn bộ giấy tờ về quyền sử dụng đất được chuyển đổi;</w:t>
      </w:r>
    </w:p>
    <w:p w14:paraId="4FDE4592"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Thực hiện nghĩa vụ tài chính theo quy định (nếu có);</w:t>
      </w:r>
    </w:p>
    <w:p w14:paraId="1D1FC7C2"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Phải đăng ký biến động tại cơ quan đăng ký đất đai theo đúng quy định;</w:t>
      </w:r>
    </w:p>
    <w:p w14:paraId="673F2F85"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Thanh toán tiền chênh lệch (nếu có).</w:t>
      </w:r>
    </w:p>
    <w:p w14:paraId="7E0EFD8B"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3</w:t>
      </w:r>
    </w:p>
    <w:p w14:paraId="2021C3D8" w14:textId="77777777" w:rsidR="00BA4F1F" w:rsidRPr="00BA4F1F" w:rsidRDefault="00BA4F1F" w:rsidP="00C174BA">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PHẠT VI PHẠM HỢP ĐỒNG</w:t>
      </w:r>
    </w:p>
    <w:p w14:paraId="4A63032B"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Sau khi hợp đồng có hiệu lực nếu một bên không thực hiện hoặc thực hiện không đúng hoặc có vi phạm khác theo nội dung mà các bên đã thỏa thuận phải chịu phạt vi phạm hợp đồng với số tiền là ….. triệu đồng, trừ trường hợp bên vi phạm được miễn nghĩa vụ theo quy định của Bộ luật dân sự.</w:t>
      </w:r>
    </w:p>
    <w:p w14:paraId="537D7052"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4</w:t>
      </w:r>
    </w:p>
    <w:p w14:paraId="0E4AE29E"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PHƯƠNG THỨC GIẢI QUYẾT TRANH CHẤP</w:t>
      </w:r>
    </w:p>
    <w:p w14:paraId="69E47F4B"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Trong quá trình thực hiện Hợp đồng này, nếu phát sinh tranh chấp thì các bên cùng nhau thương lượng, hòa giải trên nguyên tắc tôn trọng quyền và lợi ích hợp pháp của nhau; trường hợp không giải quyết được thì một trong các bên có quyền khởi kiện để yêu cầu Toà án có thẩm quyền giải quyết theo đúng quy định.</w:t>
      </w:r>
    </w:p>
    <w:p w14:paraId="7DF44D6A"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5</w:t>
      </w:r>
    </w:p>
    <w:p w14:paraId="204ACE4D"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CAM ĐOAN CỦA CÁC BÊN</w:t>
      </w:r>
    </w:p>
    <w:p w14:paraId="70D91DF0"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Bên A và Bên B chịu trách nhiệm trước pháp luật về những cam đoan sau:</w:t>
      </w:r>
    </w:p>
    <w:p w14:paraId="545E6258"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Những thông tin về nhân thân đã ghi trong Hợp đồng này là đúng sự thật.</w:t>
      </w:r>
    </w:p>
    <w:p w14:paraId="43EFA202"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Việc giao kết hợp đồng này hoàn toàn tự nguyện, không bị lừa dối và không bị ép buộc.</w:t>
      </w:r>
    </w:p>
    <w:p w14:paraId="5B2710F9"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Đã tìm hiểu rõ tình trạng thực tế của thửa đất.</w:t>
      </w:r>
    </w:p>
    <w:p w14:paraId="04C31007"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lastRenderedPageBreak/>
        <w:t>- Tại thời điểm chuyển đổi thửa đất đã được cấp Giấy chứng nhận, không thế chấp, không bị kê biên để bảo đảm thi hành án, còn thời hạn sử dụng đất, không có tranh chấp.</w:t>
      </w:r>
    </w:p>
    <w:p w14:paraId="4A4AA1C7"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Thực hiện đúng và đầy đủ các thoả thuận đã ghi trong Hợp đồng này.</w:t>
      </w:r>
    </w:p>
    <w:p w14:paraId="2C2D22D7"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6</w:t>
      </w:r>
    </w:p>
    <w:p w14:paraId="5A9E59E3"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ĐIỀU KHOẢN CHUNG</w:t>
      </w:r>
    </w:p>
    <w:p w14:paraId="07EB33C2"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Hợp đồng này có hiệu lực ngay sau khi hai bên ký kết.</w:t>
      </w:r>
    </w:p>
    <w:p w14:paraId="652D483B"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Việc thanh toán tiền chênh lệch (nếu có), bàn giao giấy tờ, thửa đất phải được lập thành văn bản, có xác nhận của người làm chứng và chữ ký của hai bên.</w:t>
      </w:r>
    </w:p>
    <w:p w14:paraId="1538E677"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 Các bên đã đọc nguyên văn bản Hợp đồng này, hiểu rõ quyền, nghĩa vụ, lợi ích hợp pháp của mình và hậu pháp lý của việc giao kết Hợp đồng này.</w:t>
      </w:r>
    </w:p>
    <w:p w14:paraId="42EE0D57" w14:textId="77777777" w:rsidR="00BA4F1F" w:rsidRP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Hợp đồng này gồm ….. tờ, … trang và được lập thành 02 bản có giá trị như nhau, mỗi bên giữ 01 bản để thực hiện.</w:t>
      </w:r>
    </w:p>
    <w:p w14:paraId="41829F97" w14:textId="77777777" w:rsidR="00BA4F1F" w:rsidRDefault="00BA4F1F" w:rsidP="00C174BA">
      <w:pPr>
        <w:spacing w:line="312" w:lineRule="auto"/>
        <w:rPr>
          <w:rFonts w:eastAsia="Times New Roman" w:cs="Times New Roman"/>
          <w:color w:val="222222"/>
          <w:kern w:val="0"/>
          <w:szCs w:val="28"/>
          <w14:ligatures w14:val="none"/>
        </w:rPr>
      </w:pPr>
      <w:r w:rsidRPr="00BA4F1F">
        <w:rPr>
          <w:rFonts w:eastAsia="Times New Roman" w:cs="Times New Roman"/>
          <w:color w:val="222222"/>
          <w:kern w:val="0"/>
          <w:szCs w:val="28"/>
          <w14:ligatures w14:val="none"/>
        </w:rPr>
        <w:t>Các bên ký dưới đây để làm chứng và cùng thực hiện.</w:t>
      </w:r>
    </w:p>
    <w:p w14:paraId="66EB6F2B" w14:textId="77777777" w:rsidR="004A6CCF" w:rsidRPr="00BA4F1F" w:rsidRDefault="004A6CCF" w:rsidP="00C174BA">
      <w:pPr>
        <w:spacing w:line="312" w:lineRule="auto"/>
        <w:rPr>
          <w:rFonts w:eastAsia="Times New Roman" w:cs="Times New Roman"/>
          <w:color w:val="222222"/>
          <w:kern w:val="0"/>
          <w:szCs w:val="28"/>
          <w14:ligatures w14:val="none"/>
        </w:rPr>
      </w:pPr>
    </w:p>
    <w:tbl>
      <w:tblPr>
        <w:tblW w:w="9015" w:type="dxa"/>
        <w:tblCellSpacing w:w="0" w:type="dxa"/>
        <w:tblCellMar>
          <w:left w:w="0" w:type="dxa"/>
          <w:right w:w="0" w:type="dxa"/>
        </w:tblCellMar>
        <w:tblLook w:val="04A0" w:firstRow="1" w:lastRow="0" w:firstColumn="1" w:lastColumn="0" w:noHBand="0" w:noVBand="1"/>
      </w:tblPr>
      <w:tblGrid>
        <w:gridCol w:w="4507"/>
        <w:gridCol w:w="4508"/>
      </w:tblGrid>
      <w:tr w:rsidR="00BA4F1F" w:rsidRPr="00BA4F1F" w14:paraId="7C6E8257" w14:textId="77777777" w:rsidTr="00BA4F1F">
        <w:trPr>
          <w:tblCellSpacing w:w="0" w:type="dxa"/>
        </w:trPr>
        <w:tc>
          <w:tcPr>
            <w:tcW w:w="0" w:type="auto"/>
            <w:vAlign w:val="center"/>
            <w:hideMark/>
          </w:tcPr>
          <w:p w14:paraId="4B314DA7"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BÊN A</w:t>
            </w:r>
            <w:r w:rsidRPr="00BA4F1F">
              <w:rPr>
                <w:rFonts w:eastAsia="Times New Roman" w:cs="Times New Roman"/>
                <w:color w:val="222222"/>
                <w:kern w:val="0"/>
                <w:szCs w:val="28"/>
                <w14:ligatures w14:val="none"/>
              </w:rPr>
              <w:br/>
            </w:r>
            <w:r w:rsidRPr="00BA4F1F">
              <w:rPr>
                <w:rFonts w:eastAsia="Times New Roman" w:cs="Times New Roman"/>
                <w:i/>
                <w:iCs/>
                <w:color w:val="222222"/>
                <w:kern w:val="0"/>
                <w:szCs w:val="28"/>
                <w14:ligatures w14:val="none"/>
              </w:rPr>
              <w:t>(Ký, ghi rõ họ tên)</w:t>
            </w:r>
          </w:p>
        </w:tc>
        <w:tc>
          <w:tcPr>
            <w:tcW w:w="0" w:type="auto"/>
            <w:vAlign w:val="center"/>
            <w:hideMark/>
          </w:tcPr>
          <w:p w14:paraId="3D7CEBCA" w14:textId="77777777" w:rsidR="00BA4F1F" w:rsidRPr="00BA4F1F" w:rsidRDefault="00BA4F1F" w:rsidP="004A6CCF">
            <w:pPr>
              <w:spacing w:line="312" w:lineRule="auto"/>
              <w:jc w:val="center"/>
              <w:rPr>
                <w:rFonts w:eastAsia="Times New Roman" w:cs="Times New Roman"/>
                <w:color w:val="222222"/>
                <w:kern w:val="0"/>
                <w:szCs w:val="28"/>
                <w14:ligatures w14:val="none"/>
              </w:rPr>
            </w:pPr>
            <w:r w:rsidRPr="00BA4F1F">
              <w:rPr>
                <w:rFonts w:eastAsia="Times New Roman" w:cs="Times New Roman"/>
                <w:b/>
                <w:bCs/>
                <w:color w:val="222222"/>
                <w:kern w:val="0"/>
                <w:szCs w:val="28"/>
                <w14:ligatures w14:val="none"/>
              </w:rPr>
              <w:t>BÊN B</w:t>
            </w:r>
            <w:r w:rsidRPr="00BA4F1F">
              <w:rPr>
                <w:rFonts w:eastAsia="Times New Roman" w:cs="Times New Roman"/>
                <w:color w:val="222222"/>
                <w:kern w:val="0"/>
                <w:szCs w:val="28"/>
                <w14:ligatures w14:val="none"/>
              </w:rPr>
              <w:br/>
            </w:r>
            <w:r w:rsidRPr="00BA4F1F">
              <w:rPr>
                <w:rFonts w:eastAsia="Times New Roman" w:cs="Times New Roman"/>
                <w:i/>
                <w:iCs/>
                <w:color w:val="222222"/>
                <w:kern w:val="0"/>
                <w:szCs w:val="28"/>
                <w14:ligatures w14:val="none"/>
              </w:rPr>
              <w:t>(Ký, ghi rõ họ tên)</w:t>
            </w:r>
          </w:p>
        </w:tc>
      </w:tr>
    </w:tbl>
    <w:p w14:paraId="616D615F" w14:textId="77777777" w:rsidR="00737B02" w:rsidRPr="00BA4F1F" w:rsidRDefault="00737B02" w:rsidP="00C174BA">
      <w:pPr>
        <w:spacing w:line="312" w:lineRule="auto"/>
        <w:rPr>
          <w:rFonts w:cs="Times New Roman"/>
          <w:szCs w:val="28"/>
        </w:rPr>
      </w:pPr>
    </w:p>
    <w:sectPr w:rsidR="00737B02" w:rsidRPr="00BA4F1F" w:rsidSect="00100DCB">
      <w:footerReference w:type="default" r:id="rId6"/>
      <w:pgSz w:w="11907" w:h="16840" w:code="9"/>
      <w:pgMar w:top="1134" w:right="1134" w:bottom="1134" w:left="1701" w:header="34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1C55" w14:textId="77777777" w:rsidR="00A87737" w:rsidRDefault="00A87737" w:rsidP="00100DCB">
      <w:pPr>
        <w:spacing w:line="240" w:lineRule="auto"/>
      </w:pPr>
      <w:r>
        <w:separator/>
      </w:r>
    </w:p>
  </w:endnote>
  <w:endnote w:type="continuationSeparator" w:id="0">
    <w:p w14:paraId="1A3F75CC" w14:textId="77777777" w:rsidR="00A87737" w:rsidRDefault="00A87737" w:rsidP="00100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18201"/>
      <w:docPartObj>
        <w:docPartGallery w:val="Page Numbers (Bottom of Page)"/>
        <w:docPartUnique/>
      </w:docPartObj>
    </w:sdtPr>
    <w:sdtContent>
      <w:p w14:paraId="478AADA3" w14:textId="1FE134B8" w:rsidR="00100DCB" w:rsidRDefault="00100DCB">
        <w:pPr>
          <w:pStyle w:val="Chntrang"/>
          <w:jc w:val="center"/>
        </w:pPr>
        <w:r>
          <w:fldChar w:fldCharType="begin"/>
        </w:r>
        <w:r>
          <w:instrText>PAGE   \* MERGEFORMAT</w:instrText>
        </w:r>
        <w:r>
          <w:fldChar w:fldCharType="separate"/>
        </w:r>
        <w:r>
          <w:rPr>
            <w:lang w:val="vi-VN"/>
          </w:rPr>
          <w:t>2</w:t>
        </w:r>
        <w:r>
          <w:fldChar w:fldCharType="end"/>
        </w:r>
      </w:p>
    </w:sdtContent>
  </w:sdt>
  <w:p w14:paraId="2B5FB892" w14:textId="77777777" w:rsidR="00100DCB" w:rsidRDefault="00100DC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264D" w14:textId="77777777" w:rsidR="00A87737" w:rsidRDefault="00A87737" w:rsidP="00100DCB">
      <w:pPr>
        <w:spacing w:line="240" w:lineRule="auto"/>
      </w:pPr>
      <w:r>
        <w:separator/>
      </w:r>
    </w:p>
  </w:footnote>
  <w:footnote w:type="continuationSeparator" w:id="0">
    <w:p w14:paraId="0EDAD9C2" w14:textId="77777777" w:rsidR="00A87737" w:rsidRDefault="00A87737" w:rsidP="00100D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F"/>
    <w:rsid w:val="00100DCB"/>
    <w:rsid w:val="00256FF1"/>
    <w:rsid w:val="004A6CCF"/>
    <w:rsid w:val="00590350"/>
    <w:rsid w:val="00737B02"/>
    <w:rsid w:val="00A87737"/>
    <w:rsid w:val="00BA4F1F"/>
    <w:rsid w:val="00C1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F32"/>
  <w15:chartTrackingRefBased/>
  <w15:docId w15:val="{6C09E6C5-9830-4476-BA1E-2EAC94A2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6CC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A4F1F"/>
    <w:pPr>
      <w:spacing w:before="100" w:beforeAutospacing="1" w:after="100" w:afterAutospacing="1" w:line="240" w:lineRule="auto"/>
      <w:jc w:val="left"/>
    </w:pPr>
    <w:rPr>
      <w:rFonts w:eastAsia="Times New Roman" w:cs="Times New Roman"/>
      <w:kern w:val="0"/>
      <w:sz w:val="24"/>
      <w:szCs w:val="24"/>
      <w14:ligatures w14:val="none"/>
    </w:rPr>
  </w:style>
  <w:style w:type="character" w:styleId="Manh">
    <w:name w:val="Strong"/>
    <w:basedOn w:val="Phngmcinhcuaoanvn"/>
    <w:uiPriority w:val="22"/>
    <w:qFormat/>
    <w:rsid w:val="00BA4F1F"/>
    <w:rPr>
      <w:b/>
      <w:bCs/>
    </w:rPr>
  </w:style>
  <w:style w:type="character" w:styleId="Nhnmanh">
    <w:name w:val="Emphasis"/>
    <w:basedOn w:val="Phngmcinhcuaoanvn"/>
    <w:uiPriority w:val="20"/>
    <w:qFormat/>
    <w:rsid w:val="00BA4F1F"/>
    <w:rPr>
      <w:i/>
      <w:iCs/>
    </w:rPr>
  </w:style>
  <w:style w:type="paragraph" w:styleId="utrang">
    <w:name w:val="header"/>
    <w:basedOn w:val="Binhthng"/>
    <w:link w:val="utrangChar"/>
    <w:uiPriority w:val="99"/>
    <w:unhideWhenUsed/>
    <w:rsid w:val="00100DCB"/>
    <w:pPr>
      <w:tabs>
        <w:tab w:val="center" w:pos="4680"/>
        <w:tab w:val="right" w:pos="9360"/>
      </w:tabs>
      <w:spacing w:line="240" w:lineRule="auto"/>
    </w:pPr>
  </w:style>
  <w:style w:type="character" w:customStyle="1" w:styleId="utrangChar">
    <w:name w:val="Đầu trang Char"/>
    <w:basedOn w:val="Phngmcinhcuaoanvn"/>
    <w:link w:val="utrang"/>
    <w:uiPriority w:val="99"/>
    <w:rsid w:val="00100DCB"/>
  </w:style>
  <w:style w:type="paragraph" w:styleId="Chntrang">
    <w:name w:val="footer"/>
    <w:basedOn w:val="Binhthng"/>
    <w:link w:val="ChntrangChar"/>
    <w:uiPriority w:val="99"/>
    <w:unhideWhenUsed/>
    <w:rsid w:val="00100DCB"/>
    <w:pPr>
      <w:tabs>
        <w:tab w:val="center" w:pos="4680"/>
        <w:tab w:val="right" w:pos="9360"/>
      </w:tabs>
      <w:spacing w:line="240" w:lineRule="auto"/>
    </w:pPr>
  </w:style>
  <w:style w:type="character" w:customStyle="1" w:styleId="ChntrangChar">
    <w:name w:val="Chân trang Char"/>
    <w:basedOn w:val="Phngmcinhcuaoanvn"/>
    <w:link w:val="Chntrang"/>
    <w:uiPriority w:val="99"/>
    <w:rsid w:val="0010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3346">
      <w:bodyDiv w:val="1"/>
      <w:marLeft w:val="0"/>
      <w:marRight w:val="0"/>
      <w:marTop w:val="0"/>
      <w:marBottom w:val="0"/>
      <w:divBdr>
        <w:top w:val="none" w:sz="0" w:space="0" w:color="auto"/>
        <w:left w:val="none" w:sz="0" w:space="0" w:color="auto"/>
        <w:bottom w:val="none" w:sz="0" w:space="0" w:color="auto"/>
        <w:right w:val="none" w:sz="0" w:space="0" w:color="auto"/>
      </w:divBdr>
      <w:divsChild>
        <w:div w:id="52798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789</Words>
  <Characters>4501</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Thảo</dc:creator>
  <cp:keywords/>
  <dc:description/>
  <cp:lastModifiedBy>Nguyễn Phương Thảo</cp:lastModifiedBy>
  <cp:revision>1</cp:revision>
  <dcterms:created xsi:type="dcterms:W3CDTF">2023-12-06T08:45:00Z</dcterms:created>
  <dcterms:modified xsi:type="dcterms:W3CDTF">2023-12-06T08:52:00Z</dcterms:modified>
</cp:coreProperties>
</file>