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5269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413EB">
        <w:rPr>
          <w:b/>
          <w:bCs/>
          <w:color w:val="000000"/>
          <w:sz w:val="28"/>
          <w:szCs w:val="28"/>
        </w:rPr>
        <w:t>CỘNG HÒA XÃ HỘI CHỦ NGHĨA VIỆT NAM</w:t>
      </w:r>
    </w:p>
    <w:p w14:paraId="7B635B43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9D4B89" wp14:editId="15677FDE">
                <wp:simplePos x="0" y="0"/>
                <wp:positionH relativeFrom="column">
                  <wp:posOffset>1796415</wp:posOffset>
                </wp:positionH>
                <wp:positionV relativeFrom="paragraph">
                  <wp:posOffset>242570</wp:posOffset>
                </wp:positionV>
                <wp:extent cx="2114550" cy="0"/>
                <wp:effectExtent l="0" t="0" r="0" b="0"/>
                <wp:wrapNone/>
                <wp:docPr id="1517181217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71A2A" id="Đường nối Thẳng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19.1pt" to="307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2ZmQEAAIgDAAAOAAAAZHJzL2Uyb0RvYy54bWysU8tu2zAQvAfIPxC8x5KMpgg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5413EB">
        <w:rPr>
          <w:b/>
          <w:bCs/>
          <w:color w:val="000000"/>
          <w:sz w:val="28"/>
          <w:szCs w:val="28"/>
        </w:rPr>
        <w:t>Độc lập - Tự do - Hạnh phúc</w:t>
      </w:r>
    </w:p>
    <w:p w14:paraId="2DB1005E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413EB">
        <w:rPr>
          <w:color w:val="000000"/>
          <w:sz w:val="28"/>
          <w:szCs w:val="28"/>
        </w:rPr>
        <w:t> </w:t>
      </w:r>
    </w:p>
    <w:p w14:paraId="7A67E6B1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413EB">
        <w:rPr>
          <w:b/>
          <w:bCs/>
          <w:color w:val="000000"/>
          <w:sz w:val="28"/>
          <w:szCs w:val="28"/>
        </w:rPr>
        <w:t>HỢP ĐỒNG MƯỢN QUYỀN SỬ DỤNG ĐẤT</w:t>
      </w:r>
    </w:p>
    <w:p w14:paraId="7F0A1E9D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413EB">
        <w:rPr>
          <w:b/>
          <w:bCs/>
          <w:color w:val="000000"/>
          <w:sz w:val="28"/>
          <w:szCs w:val="28"/>
        </w:rPr>
        <w:t> </w:t>
      </w:r>
    </w:p>
    <w:p w14:paraId="4245793A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i/>
          <w:iCs/>
          <w:color w:val="000000"/>
          <w:sz w:val="28"/>
          <w:szCs w:val="28"/>
        </w:rPr>
        <w:t>Căn cứ Bộ Luật dân sự số 91/2015/QH13 ngày 24/11/2015;</w:t>
      </w:r>
    </w:p>
    <w:p w14:paraId="7E487A36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i/>
          <w:iCs/>
          <w:color w:val="000000"/>
          <w:sz w:val="28"/>
          <w:szCs w:val="28"/>
        </w:rPr>
        <w:t>Căn cứ nhu cầu và khả năng thực tế của các bên trong hợp đồng;</w:t>
      </w:r>
    </w:p>
    <w:p w14:paraId="3D856925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i/>
          <w:iCs/>
          <w:color w:val="000000"/>
          <w:sz w:val="28"/>
          <w:szCs w:val="28"/>
        </w:rPr>
        <w:t>Hôm nay, ngày …. tháng … năm 20…, tại ……………………… Chúng tôi gồm:</w:t>
      </w:r>
    </w:p>
    <w:p w14:paraId="421F9046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b/>
          <w:bCs/>
          <w:color w:val="000000"/>
          <w:sz w:val="28"/>
          <w:szCs w:val="28"/>
        </w:rPr>
        <w:t>BÊN CHO MƯỢN (Gọi tắt là Bên A)</w:t>
      </w:r>
    </w:p>
    <w:p w14:paraId="4FEEB37B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color w:val="000000"/>
          <w:sz w:val="28"/>
          <w:szCs w:val="28"/>
        </w:rPr>
        <w:t>Ông/Bà: …………………………………Sinh năm……………………….</w:t>
      </w:r>
    </w:p>
    <w:p w14:paraId="13685EA9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color w:val="000000"/>
          <w:sz w:val="28"/>
          <w:szCs w:val="28"/>
        </w:rPr>
        <w:t>CMND/CCCD số……………………. ngày……………..tại ………………</w:t>
      </w:r>
    </w:p>
    <w:p w14:paraId="26043F3B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color w:val="000000"/>
          <w:sz w:val="28"/>
          <w:szCs w:val="28"/>
        </w:rPr>
        <w:t>Hộ khẩu thường trú……………………………………………………………..</w:t>
      </w:r>
    </w:p>
    <w:p w14:paraId="0BFA7901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b/>
          <w:bCs/>
          <w:color w:val="000000"/>
          <w:sz w:val="28"/>
          <w:szCs w:val="28"/>
        </w:rPr>
        <w:t>BÊN MƯỢN (Gọi tắt là Bên B)</w:t>
      </w:r>
    </w:p>
    <w:p w14:paraId="2300C22E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color w:val="000000"/>
          <w:sz w:val="28"/>
          <w:szCs w:val="28"/>
        </w:rPr>
        <w:t>Ông/Bà: …………………………………Sinh năm……………………….</w:t>
      </w:r>
    </w:p>
    <w:p w14:paraId="6F2615A1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color w:val="000000"/>
          <w:sz w:val="28"/>
          <w:szCs w:val="28"/>
        </w:rPr>
        <w:t>CMND/CCCD số……………………. ngày……………..tại ………………</w:t>
      </w:r>
    </w:p>
    <w:p w14:paraId="2318C72A" w14:textId="77777777" w:rsidR="00DC082E" w:rsidRPr="005413EB" w:rsidRDefault="00DC082E" w:rsidP="00DC082E">
      <w:pPr>
        <w:pStyle w:val="ThngthngWeb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13EB">
        <w:rPr>
          <w:color w:val="000000"/>
          <w:sz w:val="28"/>
          <w:szCs w:val="28"/>
        </w:rPr>
        <w:t>Hộ khẩu thường trú……………………………………………………………..</w:t>
      </w:r>
    </w:p>
    <w:p w14:paraId="736629F3" w14:textId="77777777" w:rsidR="00F74693" w:rsidRDefault="000068AD" w:rsidP="00DC082E">
      <w:pPr>
        <w:spacing w:line="312" w:lineRule="auto"/>
        <w:ind w:right="193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 xml:space="preserve">Hai bên đồng ý thực hiện việc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fr-FR"/>
        </w:rPr>
        <w:t xml:space="preserve">cho </w:t>
      </w:r>
      <w:r w:rsidR="00690C9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mượn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953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fr-FR"/>
        </w:rPr>
        <w:t>nhà v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  <w:t>ới các thỏa thuận sau đây:</w:t>
      </w:r>
    </w:p>
    <w:p w14:paraId="31643ACD" w14:textId="77777777" w:rsidR="00F74693" w:rsidRDefault="000068AD" w:rsidP="00DC082E">
      <w:pPr>
        <w:pStyle w:val="Thngthng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rStyle w:val="Manh"/>
          <w:color w:val="000000" w:themeColor="text1"/>
          <w:sz w:val="28"/>
          <w:szCs w:val="28"/>
        </w:rPr>
        <w:t>ĐIỀU 1. ĐỐI TƯỢNG CỦA HỢP ĐỒNG</w:t>
      </w:r>
    </w:p>
    <w:p w14:paraId="6D30971F" w14:textId="146EB137" w:rsidR="00F74693" w:rsidRDefault="000068AD" w:rsidP="00DC082E">
      <w:pPr>
        <w:pStyle w:val="Thngthng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Bên A là </w:t>
      </w:r>
      <w:r w:rsidR="00C61E35">
        <w:rPr>
          <w:color w:val="000000" w:themeColor="text1"/>
          <w:sz w:val="28"/>
          <w:szCs w:val="28"/>
        </w:rPr>
        <w:t>người</w:t>
      </w:r>
      <w:r>
        <w:rPr>
          <w:color w:val="000000" w:themeColor="text1"/>
          <w:sz w:val="28"/>
          <w:szCs w:val="28"/>
          <w:lang w:val="nl-NL"/>
        </w:rPr>
        <w:t xml:space="preserve"> sử dụng đất</w:t>
      </w:r>
      <w:r w:rsidR="00C61E35">
        <w:rPr>
          <w:color w:val="000000" w:themeColor="text1"/>
          <w:sz w:val="28"/>
          <w:szCs w:val="28"/>
          <w:lang w:val="nl-NL"/>
        </w:rPr>
        <w:t xml:space="preserve">, chủ sở </w:t>
      </w:r>
      <w:r w:rsidR="00095354">
        <w:rPr>
          <w:color w:val="000000" w:themeColor="text1"/>
          <w:sz w:val="28"/>
          <w:szCs w:val="28"/>
          <w:lang w:val="nl-NL"/>
        </w:rPr>
        <w:t>hữu nhà</w:t>
      </w:r>
      <w:r w:rsidR="00C61E35">
        <w:rPr>
          <w:color w:val="000000" w:themeColor="text1"/>
          <w:sz w:val="28"/>
          <w:szCs w:val="28"/>
          <w:lang w:val="nl-NL"/>
        </w:rPr>
        <w:t xml:space="preserve"> ở và tài sản khác gắn liền với đất tại địa chỉ</w:t>
      </w:r>
      <w:r w:rsidR="00C61E35" w:rsidRPr="00C61E35">
        <w:rPr>
          <w:color w:val="000000" w:themeColor="text1"/>
          <w:sz w:val="28"/>
          <w:szCs w:val="28"/>
          <w:lang w:val="nl-NL"/>
        </w:rPr>
        <w:t xml:space="preserve">: </w:t>
      </w:r>
      <w:r w:rsidR="00362AA3">
        <w:rPr>
          <w:iCs/>
          <w:color w:val="000000" w:themeColor="text1"/>
          <w:sz w:val="28"/>
          <w:szCs w:val="28"/>
        </w:rPr>
        <w:t>...........................................</w:t>
      </w:r>
      <w:r w:rsidR="00EF0AF4" w:rsidRPr="00C61E35">
        <w:rPr>
          <w:color w:val="000000" w:themeColor="text1"/>
          <w:sz w:val="28"/>
          <w:szCs w:val="28"/>
          <w:lang w:val="nl-NL"/>
        </w:rPr>
        <w:t xml:space="preserve"> </w:t>
      </w:r>
      <w:r w:rsidRPr="00C61E35">
        <w:rPr>
          <w:color w:val="000000" w:themeColor="text1"/>
          <w:sz w:val="28"/>
          <w:szCs w:val="28"/>
        </w:rPr>
        <w:t>theo</w:t>
      </w:r>
      <w:r>
        <w:rPr>
          <w:color w:val="000000" w:themeColor="text1"/>
          <w:sz w:val="28"/>
          <w:szCs w:val="28"/>
        </w:rPr>
        <w:t xml:space="preserve"> Giấy chứng nhận quyền sử dụng đất số </w:t>
      </w:r>
      <w:r w:rsidR="00362AA3">
        <w:rPr>
          <w:color w:val="000000" w:themeColor="text1"/>
          <w:sz w:val="28"/>
          <w:szCs w:val="28"/>
        </w:rPr>
        <w:t xml:space="preserve">........................................... </w:t>
      </w:r>
      <w:r w:rsidR="00C61E35">
        <w:rPr>
          <w:color w:val="000000" w:themeColor="text1"/>
          <w:sz w:val="28"/>
          <w:szCs w:val="28"/>
        </w:rPr>
        <w:t>Cụ thể:</w:t>
      </w:r>
    </w:p>
    <w:p w14:paraId="7C22797E" w14:textId="121734E1" w:rsidR="00C61E35" w:rsidRDefault="00C61E35" w:rsidP="00DC082E">
      <w:pPr>
        <w:pStyle w:val="ThngthngWeb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Thửa đất số: </w:t>
      </w:r>
      <w:r w:rsidR="00362AA3">
        <w:rPr>
          <w:color w:val="000000" w:themeColor="text1"/>
          <w:sz w:val="28"/>
          <w:szCs w:val="28"/>
        </w:rPr>
        <w:t>...</w:t>
      </w:r>
    </w:p>
    <w:p w14:paraId="519BD314" w14:textId="2F0ABFAD" w:rsidR="00C61E35" w:rsidRDefault="00C61E35" w:rsidP="00DC082E">
      <w:pPr>
        <w:pStyle w:val="ThngthngWeb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Tờ bản đồ số: </w:t>
      </w:r>
      <w:r w:rsidR="00362AA3">
        <w:rPr>
          <w:color w:val="000000" w:themeColor="text1"/>
          <w:sz w:val="28"/>
          <w:szCs w:val="28"/>
        </w:rPr>
        <w:t>...</w:t>
      </w:r>
    </w:p>
    <w:p w14:paraId="61FD8D4A" w14:textId="536894F1" w:rsidR="00C61E35" w:rsidRDefault="00C61E35" w:rsidP="00DC082E">
      <w:pPr>
        <w:pStyle w:val="ThngthngWeb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Diện tích: </w:t>
      </w:r>
      <w:r w:rsidR="00362AA3">
        <w:rPr>
          <w:color w:val="000000" w:themeColor="text1"/>
          <w:sz w:val="28"/>
          <w:szCs w:val="28"/>
        </w:rPr>
        <w:t>...</w:t>
      </w:r>
    </w:p>
    <w:p w14:paraId="572246B8" w14:textId="5E372467" w:rsidR="00C61E35" w:rsidRDefault="00C61E35" w:rsidP="00DC082E">
      <w:pPr>
        <w:pStyle w:val="ThngthngWeb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Hình thức sử dụng: </w:t>
      </w:r>
      <w:r w:rsidR="00362AA3">
        <w:rPr>
          <w:color w:val="000000" w:themeColor="text1"/>
          <w:sz w:val="28"/>
          <w:szCs w:val="28"/>
        </w:rPr>
        <w:t>...</w:t>
      </w:r>
    </w:p>
    <w:p w14:paraId="58FFDDD4" w14:textId="2B814E98" w:rsidR="00C61E35" w:rsidRDefault="00C61E35" w:rsidP="00DC082E">
      <w:pPr>
        <w:pStyle w:val="ThngthngWeb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Mục đích sử dụng: </w:t>
      </w:r>
      <w:r w:rsidR="00362AA3">
        <w:rPr>
          <w:color w:val="000000" w:themeColor="text1"/>
          <w:sz w:val="28"/>
          <w:szCs w:val="28"/>
        </w:rPr>
        <w:t>...</w:t>
      </w:r>
    </w:p>
    <w:p w14:paraId="6AEDF7D0" w14:textId="04E2A9A0" w:rsidR="00C61E35" w:rsidRDefault="00C61E35" w:rsidP="00DC082E">
      <w:pPr>
        <w:pStyle w:val="ThngthngWeb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Thời hạn sử dụng: </w:t>
      </w:r>
      <w:r w:rsidR="00362AA3">
        <w:rPr>
          <w:color w:val="000000" w:themeColor="text1"/>
          <w:sz w:val="28"/>
          <w:szCs w:val="28"/>
        </w:rPr>
        <w:t>...</w:t>
      </w:r>
    </w:p>
    <w:p w14:paraId="4648D2AF" w14:textId="1A297450" w:rsidR="00C61E35" w:rsidRPr="00C61E35" w:rsidRDefault="00C61E35" w:rsidP="00DC082E">
      <w:pPr>
        <w:pStyle w:val="ThngthngWeb"/>
        <w:shd w:val="clear" w:color="auto" w:fill="FFFFFF"/>
        <w:spacing w:before="0" w:beforeAutospacing="0" w:after="0" w:afterAutospacing="0" w:line="312" w:lineRule="auto"/>
        <w:ind w:left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Nguồn gốc sử dụng: </w:t>
      </w:r>
      <w:r w:rsidR="00362AA3">
        <w:rPr>
          <w:color w:val="000000" w:themeColor="text1"/>
          <w:sz w:val="28"/>
          <w:szCs w:val="28"/>
        </w:rPr>
        <w:t>....</w:t>
      </w:r>
      <w:r w:rsidR="00BE0AEE">
        <w:rPr>
          <w:color w:val="000000" w:themeColor="text1"/>
          <w:sz w:val="28"/>
          <w:szCs w:val="28"/>
        </w:rPr>
        <w:t xml:space="preserve"> </w:t>
      </w:r>
    </w:p>
    <w:p w14:paraId="72C7619B" w14:textId="6D35EC41" w:rsidR="00F74693" w:rsidRPr="00BC6141" w:rsidRDefault="000068AD" w:rsidP="00DC082E">
      <w:pPr>
        <w:pStyle w:val="ThngthngWeb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Style w:val="Manh"/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Bằng hợp đồng này bên B </w:t>
      </w:r>
      <w:r w:rsidR="00BE0AEE">
        <w:rPr>
          <w:color w:val="000000" w:themeColor="text1"/>
          <w:sz w:val="28"/>
          <w:szCs w:val="28"/>
        </w:rPr>
        <w:t>mượn</w:t>
      </w:r>
      <w:r>
        <w:rPr>
          <w:color w:val="000000" w:themeColor="text1"/>
          <w:sz w:val="28"/>
          <w:szCs w:val="28"/>
        </w:rPr>
        <w:t xml:space="preserve"> b</w:t>
      </w:r>
      <w:r w:rsidR="00BE0AEE">
        <w:rPr>
          <w:color w:val="000000" w:themeColor="text1"/>
          <w:sz w:val="28"/>
          <w:szCs w:val="28"/>
        </w:rPr>
        <w:t xml:space="preserve">ên A và bên A đồng ý cho bên B </w:t>
      </w:r>
      <w:r w:rsidR="00C95A63">
        <w:rPr>
          <w:color w:val="000000" w:themeColor="text1"/>
          <w:sz w:val="28"/>
          <w:szCs w:val="28"/>
        </w:rPr>
        <w:t xml:space="preserve">mượn tầng </w:t>
      </w:r>
      <w:r w:rsidR="00362AA3">
        <w:rPr>
          <w:color w:val="000000" w:themeColor="text1"/>
          <w:sz w:val="28"/>
          <w:szCs w:val="28"/>
        </w:rPr>
        <w:t>...</w:t>
      </w:r>
      <w:r w:rsidR="00C95A63">
        <w:rPr>
          <w:color w:val="000000" w:themeColor="text1"/>
          <w:sz w:val="28"/>
          <w:szCs w:val="28"/>
        </w:rPr>
        <w:t xml:space="preserve"> của ngôi nhà với</w:t>
      </w:r>
      <w:r w:rsidR="00362AA3">
        <w:rPr>
          <w:color w:val="000000" w:themeColor="text1"/>
          <w:sz w:val="28"/>
          <w:szCs w:val="28"/>
        </w:rPr>
        <w:t xml:space="preserve"> diện</w:t>
      </w:r>
      <w:r w:rsidR="00C95A63">
        <w:rPr>
          <w:color w:val="000000" w:themeColor="text1"/>
          <w:sz w:val="28"/>
          <w:szCs w:val="28"/>
        </w:rPr>
        <w:t xml:space="preserve"> </w:t>
      </w:r>
      <w:r w:rsidR="00BE0AEE">
        <w:rPr>
          <w:color w:val="000000" w:themeColor="text1"/>
          <w:sz w:val="28"/>
          <w:szCs w:val="28"/>
        </w:rPr>
        <w:t xml:space="preserve">tích </w:t>
      </w:r>
      <w:r>
        <w:rPr>
          <w:color w:val="000000" w:themeColor="text1"/>
          <w:sz w:val="28"/>
          <w:szCs w:val="28"/>
        </w:rPr>
        <w:t xml:space="preserve">là </w:t>
      </w:r>
      <w:r w:rsidR="00362AA3">
        <w:rPr>
          <w:color w:val="000000" w:themeColor="text1"/>
          <w:sz w:val="28"/>
          <w:szCs w:val="28"/>
        </w:rPr>
        <w:t>...</w:t>
      </w:r>
    </w:p>
    <w:p w14:paraId="65F875EF" w14:textId="77777777" w:rsidR="00F74693" w:rsidRDefault="000068AD" w:rsidP="00DC082E">
      <w:pPr>
        <w:pStyle w:val="Thngthng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Manh"/>
          <w:color w:val="000000" w:themeColor="text1"/>
          <w:sz w:val="28"/>
          <w:szCs w:val="28"/>
        </w:rPr>
        <w:t xml:space="preserve">ĐIỀU 2. THỜI HẠN </w:t>
      </w:r>
      <w:r w:rsidR="00B90549">
        <w:rPr>
          <w:rStyle w:val="Manh"/>
          <w:color w:val="000000" w:themeColor="text1"/>
          <w:sz w:val="28"/>
          <w:szCs w:val="28"/>
        </w:rPr>
        <w:t>MƯỢN VÀ MỤC ĐÍCH MƯỢN</w:t>
      </w:r>
    </w:p>
    <w:p w14:paraId="07D15122" w14:textId="0049C972" w:rsidR="00F74693" w:rsidRDefault="000068AD" w:rsidP="00DC082E">
      <w:pPr>
        <w:pStyle w:val="ThngthngWeb"/>
        <w:numPr>
          <w:ilvl w:val="0"/>
          <w:numId w:val="2"/>
        </w:numPr>
        <w:shd w:val="clear" w:color="auto" w:fill="FFFFFF"/>
        <w:tabs>
          <w:tab w:val="left" w:pos="990"/>
        </w:tabs>
        <w:spacing w:before="0" w:beforeAutospacing="0" w:after="0" w:afterAutospacing="0" w:line="312" w:lineRule="auto"/>
        <w:ind w:left="0" w:firstLine="63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Manh"/>
          <w:color w:val="000000" w:themeColor="text1"/>
          <w:sz w:val="28"/>
          <w:szCs w:val="28"/>
        </w:rPr>
        <w:t xml:space="preserve">Thời hạn </w:t>
      </w:r>
      <w:r w:rsidR="006C7FA8">
        <w:rPr>
          <w:rStyle w:val="Manh"/>
          <w:color w:val="000000" w:themeColor="text1"/>
          <w:sz w:val="28"/>
          <w:szCs w:val="28"/>
        </w:rPr>
        <w:t>mượn</w:t>
      </w:r>
      <w:r>
        <w:rPr>
          <w:rStyle w:val="Manh"/>
          <w:color w:val="000000" w:themeColor="text1"/>
          <w:sz w:val="28"/>
          <w:szCs w:val="28"/>
        </w:rPr>
        <w:t>:</w:t>
      </w:r>
      <w:r>
        <w:rPr>
          <w:rStyle w:val="Manh"/>
          <w:b w:val="0"/>
          <w:bCs w:val="0"/>
          <w:color w:val="000000" w:themeColor="text1"/>
          <w:sz w:val="28"/>
          <w:szCs w:val="28"/>
        </w:rPr>
        <w:t xml:space="preserve"> </w:t>
      </w:r>
      <w:r w:rsidR="00362AA3">
        <w:rPr>
          <w:color w:val="000000" w:themeColor="text1"/>
          <w:sz w:val="28"/>
          <w:szCs w:val="28"/>
        </w:rPr>
        <w:t>...</w:t>
      </w:r>
      <w:r>
        <w:rPr>
          <w:color w:val="000000" w:themeColor="text1"/>
          <w:sz w:val="28"/>
          <w:szCs w:val="28"/>
        </w:rPr>
        <w:t xml:space="preserve"> năm được </w:t>
      </w:r>
      <w:r w:rsidR="00BC6141">
        <w:rPr>
          <w:color w:val="000000" w:themeColor="text1"/>
          <w:sz w:val="28"/>
          <w:szCs w:val="28"/>
        </w:rPr>
        <w:t>kể từ ngày Hợp đồng này có hiệu lực</w:t>
      </w:r>
    </w:p>
    <w:p w14:paraId="2DA928AF" w14:textId="2F9D7D62" w:rsidR="00F74693" w:rsidRDefault="006C7FA8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6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Manh"/>
          <w:color w:val="000000" w:themeColor="text1"/>
          <w:sz w:val="28"/>
          <w:szCs w:val="28"/>
        </w:rPr>
        <w:t>2. Mục đích mượn</w:t>
      </w:r>
      <w:r w:rsidR="000068AD">
        <w:rPr>
          <w:rStyle w:val="Manh"/>
          <w:color w:val="000000" w:themeColor="text1"/>
          <w:sz w:val="28"/>
          <w:szCs w:val="28"/>
        </w:rPr>
        <w:t>: </w:t>
      </w:r>
      <w:r w:rsidR="00362AA3">
        <w:rPr>
          <w:color w:val="000000" w:themeColor="text1"/>
          <w:sz w:val="28"/>
          <w:szCs w:val="28"/>
        </w:rPr>
        <w:t>....</w:t>
      </w:r>
    </w:p>
    <w:p w14:paraId="4D8A8B4E" w14:textId="61BD9EB3" w:rsidR="00F74693" w:rsidRDefault="006C7FA8" w:rsidP="00DC082E">
      <w:pPr>
        <w:pStyle w:val="Thngthng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rStyle w:val="Manh"/>
          <w:color w:val="000000" w:themeColor="text1"/>
          <w:sz w:val="28"/>
          <w:szCs w:val="28"/>
        </w:rPr>
      </w:pPr>
      <w:r>
        <w:rPr>
          <w:rStyle w:val="Manh"/>
          <w:color w:val="000000" w:themeColor="text1"/>
          <w:sz w:val="28"/>
          <w:szCs w:val="28"/>
        </w:rPr>
        <w:lastRenderedPageBreak/>
        <w:t>ĐIỀU 3</w:t>
      </w:r>
      <w:r w:rsidR="000068AD">
        <w:rPr>
          <w:rStyle w:val="Manh"/>
          <w:color w:val="000000" w:themeColor="text1"/>
          <w:sz w:val="28"/>
          <w:szCs w:val="28"/>
        </w:rPr>
        <w:t>. QUYỀN VÀ NGHĨA VỤ CỦA BÊN A</w:t>
      </w:r>
    </w:p>
    <w:p w14:paraId="427E2825" w14:textId="5F3555C4" w:rsidR="00BD15DD" w:rsidRPr="004A1162" w:rsidRDefault="00BD15DD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Style w:val="Manh"/>
          <w:b w:val="0"/>
          <w:bCs w:val="0"/>
          <w:color w:val="000000" w:themeColor="text1"/>
          <w:sz w:val="28"/>
          <w:szCs w:val="28"/>
        </w:rPr>
      </w:pPr>
      <w:r w:rsidRPr="004A1162">
        <w:rPr>
          <w:rStyle w:val="Manh"/>
          <w:b w:val="0"/>
          <w:bCs w:val="0"/>
          <w:color w:val="000000" w:themeColor="text1"/>
          <w:sz w:val="28"/>
          <w:szCs w:val="28"/>
        </w:rPr>
        <w:t xml:space="preserve">- </w:t>
      </w:r>
      <w:r w:rsidR="004A1162" w:rsidRPr="004A1162">
        <w:rPr>
          <w:rStyle w:val="Manh"/>
          <w:b w:val="0"/>
          <w:bCs w:val="0"/>
          <w:color w:val="000000" w:themeColor="text1"/>
          <w:sz w:val="28"/>
          <w:szCs w:val="28"/>
        </w:rPr>
        <w:t>Tạo điều kiện, hỗ trợ Bên B trong việc xác nhận quyền sử dụng căn nhà;</w:t>
      </w:r>
    </w:p>
    <w:p w14:paraId="12AD22BB" w14:textId="678D5D57" w:rsidR="00F74693" w:rsidRPr="004A1162" w:rsidRDefault="00BD15DD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Style w:val="Manh"/>
          <w:b w:val="0"/>
          <w:bCs w:val="0"/>
          <w:color w:val="000000" w:themeColor="text1"/>
          <w:sz w:val="28"/>
          <w:szCs w:val="28"/>
        </w:rPr>
      </w:pPr>
      <w:r w:rsidRPr="004A1162">
        <w:rPr>
          <w:rStyle w:val="Manh"/>
          <w:b w:val="0"/>
          <w:bCs w:val="0"/>
          <w:color w:val="000000" w:themeColor="text1"/>
          <w:sz w:val="28"/>
          <w:szCs w:val="28"/>
        </w:rPr>
        <w:t xml:space="preserve">- </w:t>
      </w:r>
      <w:r w:rsidR="004A1162" w:rsidRPr="004A1162">
        <w:rPr>
          <w:rStyle w:val="Manh"/>
          <w:b w:val="0"/>
          <w:bCs w:val="0"/>
          <w:color w:val="000000" w:themeColor="text1"/>
          <w:sz w:val="28"/>
          <w:szCs w:val="28"/>
        </w:rPr>
        <w:t>Nhận lại diện tích mượn khi hết thời hạn mượn, trừ trường hợp có thỏa thuận khác;</w:t>
      </w:r>
    </w:p>
    <w:p w14:paraId="371ADA20" w14:textId="3542C64C" w:rsidR="004A1162" w:rsidRPr="004A1162" w:rsidRDefault="004A1162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4A1162">
        <w:rPr>
          <w:rStyle w:val="Manh"/>
          <w:b w:val="0"/>
          <w:bCs w:val="0"/>
          <w:color w:val="000000" w:themeColor="text1"/>
          <w:sz w:val="28"/>
          <w:szCs w:val="28"/>
        </w:rPr>
        <w:t>- Quyền và nghĩa vụ khác theo quy định pháp luật</w:t>
      </w:r>
      <w:r w:rsidR="000E1864">
        <w:rPr>
          <w:rStyle w:val="Manh"/>
          <w:b w:val="0"/>
          <w:bCs w:val="0"/>
          <w:color w:val="000000" w:themeColor="text1"/>
          <w:sz w:val="28"/>
          <w:szCs w:val="28"/>
        </w:rPr>
        <w:t>.</w:t>
      </w:r>
    </w:p>
    <w:p w14:paraId="03DFBF1A" w14:textId="77777777" w:rsidR="00F74693" w:rsidRDefault="006C7FA8" w:rsidP="00DC082E">
      <w:pPr>
        <w:pStyle w:val="Thngthng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rStyle w:val="Manh"/>
          <w:color w:val="000000" w:themeColor="text1"/>
          <w:sz w:val="28"/>
          <w:szCs w:val="28"/>
        </w:rPr>
        <w:t>ĐIỀU 4</w:t>
      </w:r>
      <w:r w:rsidR="000068AD">
        <w:rPr>
          <w:rStyle w:val="Manh"/>
          <w:color w:val="000000" w:themeColor="text1"/>
          <w:sz w:val="28"/>
          <w:szCs w:val="28"/>
        </w:rPr>
        <w:t>. QUYỀN VÀ NGHĨA VỤ CỦA BÊN B</w:t>
      </w:r>
    </w:p>
    <w:p w14:paraId="068D24BD" w14:textId="786FE628" w:rsidR="00BD15DD" w:rsidRPr="00D5561B" w:rsidRDefault="00BD15DD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Style w:val="Manh"/>
          <w:b w:val="0"/>
          <w:bCs w:val="0"/>
          <w:color w:val="000000" w:themeColor="text1"/>
          <w:sz w:val="28"/>
          <w:szCs w:val="28"/>
        </w:rPr>
      </w:pPr>
      <w:r w:rsidRPr="00D5561B">
        <w:rPr>
          <w:rStyle w:val="Manh"/>
          <w:b w:val="0"/>
          <w:bCs w:val="0"/>
          <w:color w:val="000000" w:themeColor="text1"/>
          <w:sz w:val="28"/>
          <w:szCs w:val="28"/>
        </w:rPr>
        <w:t>- Sử dụng đúng mục đích mượn</w:t>
      </w:r>
      <w:r w:rsidR="004A1162" w:rsidRPr="00D5561B">
        <w:rPr>
          <w:rStyle w:val="Manh"/>
          <w:b w:val="0"/>
          <w:bCs w:val="0"/>
          <w:color w:val="000000" w:themeColor="text1"/>
          <w:sz w:val="28"/>
          <w:szCs w:val="28"/>
        </w:rPr>
        <w:t>;</w:t>
      </w:r>
    </w:p>
    <w:p w14:paraId="05A9E54C" w14:textId="5DBE1678" w:rsidR="004A1162" w:rsidRPr="00D5561B" w:rsidRDefault="004A1162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rStyle w:val="Manh"/>
          <w:b w:val="0"/>
          <w:bCs w:val="0"/>
          <w:color w:val="000000" w:themeColor="text1"/>
          <w:sz w:val="28"/>
          <w:szCs w:val="28"/>
        </w:rPr>
      </w:pPr>
      <w:r w:rsidRPr="00D5561B">
        <w:rPr>
          <w:rStyle w:val="Manh"/>
          <w:b w:val="0"/>
          <w:bCs w:val="0"/>
          <w:color w:val="000000" w:themeColor="text1"/>
          <w:sz w:val="28"/>
          <w:szCs w:val="28"/>
        </w:rPr>
        <w:t>- Thông báo</w:t>
      </w:r>
      <w:r w:rsidR="00D5561B" w:rsidRPr="00D5561B">
        <w:rPr>
          <w:rStyle w:val="Manh"/>
          <w:b w:val="0"/>
          <w:bCs w:val="0"/>
          <w:color w:val="000000" w:themeColor="text1"/>
          <w:sz w:val="28"/>
          <w:szCs w:val="28"/>
        </w:rPr>
        <w:t xml:space="preserve"> kịp thời</w:t>
      </w:r>
      <w:r w:rsidRPr="00D5561B">
        <w:rPr>
          <w:rStyle w:val="Manh"/>
          <w:b w:val="0"/>
          <w:bCs w:val="0"/>
          <w:color w:val="000000" w:themeColor="text1"/>
          <w:sz w:val="28"/>
          <w:szCs w:val="28"/>
        </w:rPr>
        <w:t xml:space="preserve"> các vấn đề phát sinh đến </w:t>
      </w:r>
      <w:r w:rsidR="00D5561B" w:rsidRPr="00D5561B">
        <w:rPr>
          <w:rStyle w:val="Manh"/>
          <w:b w:val="0"/>
          <w:bCs w:val="0"/>
          <w:color w:val="000000" w:themeColor="text1"/>
          <w:sz w:val="28"/>
          <w:szCs w:val="28"/>
        </w:rPr>
        <w:t>diện tích thuê cho bên A</w:t>
      </w:r>
      <w:r w:rsidR="000E1864">
        <w:rPr>
          <w:rStyle w:val="Manh"/>
          <w:b w:val="0"/>
          <w:bCs w:val="0"/>
          <w:color w:val="000000" w:themeColor="text1"/>
          <w:sz w:val="28"/>
          <w:szCs w:val="28"/>
        </w:rPr>
        <w:t>;</w:t>
      </w:r>
    </w:p>
    <w:p w14:paraId="046A93FA" w14:textId="77777777" w:rsidR="00F74693" w:rsidRPr="00D5561B" w:rsidRDefault="000068AD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D5561B">
        <w:rPr>
          <w:color w:val="000000" w:themeColor="text1"/>
          <w:sz w:val="28"/>
          <w:szCs w:val="28"/>
        </w:rPr>
        <w:t xml:space="preserve">- </w:t>
      </w:r>
      <w:r w:rsidR="00C00FF2" w:rsidRPr="00D5561B">
        <w:rPr>
          <w:color w:val="000000" w:themeColor="text1"/>
          <w:sz w:val="28"/>
          <w:szCs w:val="28"/>
        </w:rPr>
        <w:t>Giữ gìn, bảo quản tài sản mượn, không được tự ý thay đổi tình trạng của tài sản; nếu tài sản bị hư hỏng thông thường thì phải sửa chữa;</w:t>
      </w:r>
    </w:p>
    <w:p w14:paraId="07BB884F" w14:textId="77777777" w:rsidR="00C00FF2" w:rsidRPr="00D5561B" w:rsidRDefault="00C00FF2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D5561B">
        <w:rPr>
          <w:color w:val="000000" w:themeColor="text1"/>
          <w:sz w:val="28"/>
          <w:szCs w:val="28"/>
        </w:rPr>
        <w:t>- Không được cho người khác mượn lại, nếu không có sự đồng ý của bên cho mượn;</w:t>
      </w:r>
    </w:p>
    <w:p w14:paraId="4068F1CD" w14:textId="77777777" w:rsidR="00F74693" w:rsidRPr="00D5561B" w:rsidRDefault="00C00FF2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680"/>
        <w:jc w:val="both"/>
        <w:rPr>
          <w:color w:val="000000" w:themeColor="text1"/>
          <w:sz w:val="28"/>
          <w:szCs w:val="28"/>
        </w:rPr>
      </w:pPr>
      <w:r w:rsidRPr="00D5561B">
        <w:rPr>
          <w:color w:val="000000" w:themeColor="text1"/>
          <w:sz w:val="28"/>
          <w:szCs w:val="28"/>
        </w:rPr>
        <w:t>- Trả lại tài sản mượn</w:t>
      </w:r>
      <w:r w:rsidR="000068AD" w:rsidRPr="00D5561B">
        <w:rPr>
          <w:color w:val="000000" w:themeColor="text1"/>
          <w:sz w:val="28"/>
          <w:szCs w:val="28"/>
        </w:rPr>
        <w:t xml:space="preserve"> tại Điều 1 của Hợp đồng </w:t>
      </w:r>
      <w:r w:rsidRPr="00D5561B">
        <w:rPr>
          <w:color w:val="000000" w:themeColor="text1"/>
          <w:sz w:val="28"/>
          <w:szCs w:val="28"/>
        </w:rPr>
        <w:t>này cho bên A khi hết thời hạn mượn</w:t>
      </w:r>
      <w:r w:rsidR="000068AD" w:rsidRPr="00D5561B">
        <w:rPr>
          <w:color w:val="000000" w:themeColor="text1"/>
          <w:sz w:val="28"/>
          <w:szCs w:val="28"/>
        </w:rPr>
        <w:t>;</w:t>
      </w:r>
    </w:p>
    <w:p w14:paraId="15111AAB" w14:textId="77777777" w:rsidR="00C00FF2" w:rsidRPr="00D5561B" w:rsidRDefault="00C00FF2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680"/>
        <w:jc w:val="both"/>
        <w:rPr>
          <w:color w:val="000000" w:themeColor="text1"/>
          <w:sz w:val="28"/>
          <w:szCs w:val="28"/>
        </w:rPr>
      </w:pPr>
      <w:r w:rsidRPr="00D5561B">
        <w:rPr>
          <w:color w:val="000000" w:themeColor="text1"/>
          <w:sz w:val="28"/>
          <w:szCs w:val="28"/>
        </w:rPr>
        <w:t>- Bồi thường thiệt hại, nếu làm hư hỏng tài sản mượn;</w:t>
      </w:r>
    </w:p>
    <w:p w14:paraId="4C38D9C1" w14:textId="77777777" w:rsidR="00F74693" w:rsidRPr="00D5561B" w:rsidRDefault="000068AD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680"/>
        <w:jc w:val="both"/>
        <w:rPr>
          <w:color w:val="000000" w:themeColor="text1"/>
          <w:sz w:val="28"/>
          <w:szCs w:val="28"/>
        </w:rPr>
      </w:pPr>
      <w:r w:rsidRPr="00D5561B">
        <w:rPr>
          <w:color w:val="000000" w:themeColor="text1"/>
          <w:sz w:val="28"/>
          <w:szCs w:val="28"/>
        </w:rPr>
        <w:t>- Các nghĩa vụ khác theo quy định của pháp luật.</w:t>
      </w:r>
    </w:p>
    <w:p w14:paraId="3C068D77" w14:textId="77777777" w:rsidR="00F74693" w:rsidRDefault="000068AD" w:rsidP="00DC082E">
      <w:pPr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ĐIỀU </w:t>
      </w:r>
      <w:r w:rsidR="006C7F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ĐIỀU KHOẢN CHUNG</w:t>
      </w:r>
    </w:p>
    <w:p w14:paraId="626DEB97" w14:textId="77777777" w:rsidR="00F74693" w:rsidRDefault="000068AD" w:rsidP="00DC082E">
      <w:pPr>
        <w:pStyle w:val="oancuaDanhsach"/>
        <w:numPr>
          <w:ilvl w:val="0"/>
          <w:numId w:val="3"/>
        </w:numPr>
        <w:tabs>
          <w:tab w:val="left" w:pos="1080"/>
        </w:tabs>
        <w:spacing w:after="0" w:line="312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Hai bên cam đoan thực hiện đúng và đầy đủ các thỏa thuận đã ghi trong Hợp đồng này.</w:t>
      </w:r>
    </w:p>
    <w:p w14:paraId="2DF3E622" w14:textId="77777777" w:rsidR="00F74693" w:rsidRDefault="000068AD" w:rsidP="00DC082E">
      <w:pPr>
        <w:pStyle w:val="ThngthngWeb"/>
        <w:numPr>
          <w:ilvl w:val="0"/>
          <w:numId w:val="3"/>
        </w:numPr>
        <w:shd w:val="clear" w:color="auto" w:fill="FFFFFF"/>
        <w:tabs>
          <w:tab w:val="left" w:pos="1080"/>
        </w:tabs>
        <w:spacing w:before="0" w:beforeAutospacing="0" w:after="0" w:afterAutospacing="0" w:line="312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Trong </w:t>
      </w:r>
      <w:proofErr w:type="spellStart"/>
      <w:r>
        <w:rPr>
          <w:color w:val="000000" w:themeColor="text1"/>
          <w:sz w:val="28"/>
          <w:szCs w:val="28"/>
        </w:rPr>
        <w:t>trường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hợp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xảy</w:t>
      </w:r>
      <w:proofErr w:type="spellEnd"/>
      <w:r>
        <w:rPr>
          <w:color w:val="000000" w:themeColor="text1"/>
          <w:sz w:val="28"/>
          <w:szCs w:val="28"/>
        </w:rPr>
        <w:t xml:space="preserve"> ra tranh </w:t>
      </w:r>
      <w:proofErr w:type="spellStart"/>
      <w:r>
        <w:rPr>
          <w:color w:val="000000" w:themeColor="text1"/>
          <w:sz w:val="28"/>
          <w:szCs w:val="28"/>
        </w:rPr>
        <w:t>chấp</w:t>
      </w:r>
      <w:proofErr w:type="spellEnd"/>
      <w:r>
        <w:rPr>
          <w:color w:val="000000" w:themeColor="text1"/>
          <w:sz w:val="28"/>
          <w:szCs w:val="28"/>
        </w:rPr>
        <w:t xml:space="preserve">, hai bên </w:t>
      </w:r>
      <w:proofErr w:type="spellStart"/>
      <w:r>
        <w:rPr>
          <w:color w:val="000000" w:themeColor="text1"/>
          <w:sz w:val="28"/>
          <w:szCs w:val="28"/>
        </w:rPr>
        <w:t>trước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hết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tích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cực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giải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quyết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bằng</w:t>
      </w:r>
      <w:proofErr w:type="spellEnd"/>
      <w:r>
        <w:rPr>
          <w:color w:val="000000" w:themeColor="text1"/>
          <w:sz w:val="28"/>
          <w:szCs w:val="28"/>
        </w:rPr>
        <w:t xml:space="preserve"> phương </w:t>
      </w:r>
      <w:proofErr w:type="spellStart"/>
      <w:r>
        <w:rPr>
          <w:color w:val="000000" w:themeColor="text1"/>
          <w:sz w:val="28"/>
          <w:szCs w:val="28"/>
        </w:rPr>
        <w:t>thức</w:t>
      </w:r>
      <w:proofErr w:type="spellEnd"/>
      <w:r>
        <w:rPr>
          <w:color w:val="000000" w:themeColor="text1"/>
          <w:sz w:val="28"/>
          <w:szCs w:val="28"/>
        </w:rPr>
        <w:t xml:space="preserve"> thương </w:t>
      </w:r>
      <w:proofErr w:type="spellStart"/>
      <w:r>
        <w:rPr>
          <w:color w:val="000000" w:themeColor="text1"/>
          <w:sz w:val="28"/>
          <w:szCs w:val="28"/>
        </w:rPr>
        <w:t>lượng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dựa</w:t>
      </w:r>
      <w:proofErr w:type="spellEnd"/>
      <w:r>
        <w:rPr>
          <w:color w:val="000000" w:themeColor="text1"/>
          <w:sz w:val="28"/>
          <w:szCs w:val="28"/>
        </w:rPr>
        <w:t xml:space="preserve"> trên tinh </w:t>
      </w:r>
      <w:proofErr w:type="spellStart"/>
      <w:r>
        <w:rPr>
          <w:color w:val="000000" w:themeColor="text1"/>
          <w:sz w:val="28"/>
          <w:szCs w:val="28"/>
        </w:rPr>
        <w:t>thần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hợp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tác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cùng</w:t>
      </w:r>
      <w:proofErr w:type="spellEnd"/>
      <w:r>
        <w:rPr>
          <w:color w:val="000000" w:themeColor="text1"/>
          <w:sz w:val="28"/>
          <w:szCs w:val="28"/>
        </w:rPr>
        <w:t xml:space="preserve"> có </w:t>
      </w:r>
      <w:proofErr w:type="spellStart"/>
      <w:r>
        <w:rPr>
          <w:color w:val="000000" w:themeColor="text1"/>
          <w:sz w:val="28"/>
          <w:szCs w:val="28"/>
        </w:rPr>
        <w:t>lợi</w:t>
      </w:r>
      <w:proofErr w:type="spellEnd"/>
      <w:r>
        <w:rPr>
          <w:color w:val="000000" w:themeColor="text1"/>
          <w:sz w:val="28"/>
          <w:szCs w:val="28"/>
        </w:rPr>
        <w:t>. Trong trường hợp không thể thương lượng, hòa giải được, tranh chấp sẽ được đưa ra Tòa án để giải quyết theo quy định pháp luật.</w:t>
      </w:r>
    </w:p>
    <w:p w14:paraId="00D07DDF" w14:textId="77777777" w:rsidR="00F74693" w:rsidRDefault="000068AD" w:rsidP="00DC082E">
      <w:pPr>
        <w:spacing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Chấm dứt hợp đồng trong các trường hợp sau:</w:t>
      </w:r>
    </w:p>
    <w:p w14:paraId="59798D7B" w14:textId="77777777" w:rsidR="00F74693" w:rsidRDefault="000068AD" w:rsidP="00DC082E">
      <w:pPr>
        <w:spacing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Hết hạn hợp đồng;</w:t>
      </w:r>
    </w:p>
    <w:p w14:paraId="27358DBD" w14:textId="77777777" w:rsidR="00F74693" w:rsidRDefault="000068AD" w:rsidP="00DC082E">
      <w:pPr>
        <w:spacing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Tài sản cho </w:t>
      </w:r>
      <w:r w:rsidR="00C00FF2">
        <w:rPr>
          <w:rFonts w:ascii="Times New Roman" w:hAnsi="Times New Roman" w:cs="Times New Roman"/>
          <w:color w:val="000000" w:themeColor="text1"/>
          <w:sz w:val="28"/>
          <w:szCs w:val="28"/>
        </w:rPr>
        <w:t>mượn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bị tiêu hủy hoặc phá dỡ theo quyết định của cơ quan có thẩm quyền;</w:t>
      </w:r>
    </w:p>
    <w:p w14:paraId="4C8B59BC" w14:textId="77777777" w:rsidR="00F74693" w:rsidRPr="00C00FF2" w:rsidRDefault="000068AD" w:rsidP="00DC082E">
      <w:pPr>
        <w:spacing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Các trường hợp khác theo quy định của pháp luật.</w:t>
      </w:r>
    </w:p>
    <w:p w14:paraId="18FE657B" w14:textId="77777777" w:rsidR="00F74693" w:rsidRDefault="000068AD" w:rsidP="00DC082E">
      <w:pPr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ĐIỀU </w:t>
      </w:r>
      <w:r w:rsidR="006C7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ĐIỀU KHOẢN CUỐI CÙNG</w:t>
      </w:r>
    </w:p>
    <w:p w14:paraId="7287CD89" w14:textId="77777777" w:rsidR="00F74693" w:rsidRDefault="000068AD" w:rsidP="00DC082E">
      <w:pPr>
        <w:spacing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Hai bên đã hiểu rõ quyền, nghĩa vụ và lợi ích hợp pháp của mình, ý nghĩa và hậu quả pháp lý của việc giao kết Hợp đồng này.</w:t>
      </w:r>
    </w:p>
    <w:p w14:paraId="5EE50744" w14:textId="77777777" w:rsidR="00F74693" w:rsidRDefault="000068AD" w:rsidP="00DC082E">
      <w:pPr>
        <w:spacing w:line="312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Hai bên đã tự đọc Hợp đồng này, đồng ý tất cả các điều khoản ghi trong Hợp đồng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và ký vào Hợp đồng này.</w:t>
      </w:r>
    </w:p>
    <w:p w14:paraId="13549758" w14:textId="5A721D17" w:rsidR="00F74693" w:rsidRDefault="000068AD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nl-NL"/>
        </w:rPr>
        <w:lastRenderedPageBreak/>
        <w:t xml:space="preserve">3. Việc sửa đổi, bổ sung hoặc hủy bỏ Hợp đồng này chỉ có giá trị khi được hai bên cùng thỏa thuận và </w:t>
      </w:r>
      <w:r>
        <w:rPr>
          <w:color w:val="000000" w:themeColor="text1"/>
          <w:sz w:val="28"/>
          <w:szCs w:val="28"/>
        </w:rPr>
        <w:t>lập thành văn bản có chữ ký xác thực của hai bên.</w:t>
      </w:r>
    </w:p>
    <w:p w14:paraId="2F3EC411" w14:textId="55273412" w:rsidR="00ED0A53" w:rsidRDefault="00D5561B" w:rsidP="00DC082E">
      <w:pPr>
        <w:pStyle w:val="ThngthngWeb"/>
        <w:shd w:val="clear" w:color="auto" w:fill="FFFFFF"/>
        <w:spacing w:before="0" w:beforeAutospacing="0" w:after="0" w:afterAutospacing="0" w:line="312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Hợp đồng này có giá trị kể từ ngày ký và được lập thành 02 bản có giá trị như nhau, mỗi bên giữ 1 bản.</w:t>
      </w:r>
    </w:p>
    <w:tbl>
      <w:tblPr>
        <w:tblW w:w="495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4782"/>
      </w:tblGrid>
      <w:tr w:rsidR="00F74693" w14:paraId="2B09B41E" w14:textId="77777777" w:rsidTr="001C719B">
        <w:trPr>
          <w:trHeight w:val="2485"/>
          <w:tblCellSpacing w:w="0" w:type="dxa"/>
        </w:trPr>
        <w:tc>
          <w:tcPr>
            <w:tcW w:w="2401" w:type="pc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F48364" w14:textId="77777777" w:rsidR="00F74693" w:rsidRDefault="000068AD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BÊN A</w:t>
            </w:r>
          </w:p>
          <w:p w14:paraId="6061442E" w14:textId="6467DB2A" w:rsidR="00F74693" w:rsidRDefault="001C719B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(ký tên)</w:t>
            </w:r>
          </w:p>
          <w:p w14:paraId="0E81830A" w14:textId="77777777" w:rsidR="00F74693" w:rsidRDefault="00F74693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198CC072" w14:textId="73D33ACC" w:rsidR="00F74693" w:rsidRDefault="00F74693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098392A2" w14:textId="77777777" w:rsidR="001C719B" w:rsidRDefault="001C719B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47BF9687" w14:textId="6070D0A9" w:rsidR="00F74693" w:rsidRDefault="00F74693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E8CF7" w14:textId="77777777" w:rsidR="00F74693" w:rsidRDefault="000068AD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BÊN B</w:t>
            </w:r>
          </w:p>
          <w:p w14:paraId="0F72A3FE" w14:textId="75815BBD" w:rsidR="00F74693" w:rsidRDefault="001C719B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(ký tên)</w:t>
            </w:r>
          </w:p>
          <w:p w14:paraId="3C0A0CF5" w14:textId="77777777" w:rsidR="00F74693" w:rsidRDefault="00F74693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689FE9FE" w14:textId="77777777" w:rsidR="00F74693" w:rsidRDefault="00F74693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59E0B10E" w14:textId="77777777" w:rsidR="00F74693" w:rsidRDefault="00F74693" w:rsidP="00DC082E">
            <w:pPr>
              <w:shd w:val="clear" w:color="auto" w:fill="FFFFFF"/>
              <w:tabs>
                <w:tab w:val="left" w:pos="6945"/>
              </w:tabs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BF542A0" w14:textId="6301BFC8" w:rsidR="00F74693" w:rsidRDefault="00F74693" w:rsidP="00DC082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2E4F9B05" w14:textId="77777777" w:rsidR="00F74693" w:rsidRDefault="00F74693" w:rsidP="00DC082E">
      <w:pPr>
        <w:pStyle w:val="ThngthngWeb"/>
        <w:shd w:val="clear" w:color="auto" w:fill="FFFFFF"/>
        <w:spacing w:before="0" w:beforeAutospacing="0" w:after="0" w:afterAutospacing="0" w:line="312" w:lineRule="auto"/>
        <w:jc w:val="both"/>
        <w:textAlignment w:val="baseline"/>
        <w:rPr>
          <w:color w:val="000000" w:themeColor="text1"/>
          <w:sz w:val="28"/>
          <w:szCs w:val="28"/>
        </w:rPr>
      </w:pPr>
    </w:p>
    <w:sectPr w:rsidR="00F74693" w:rsidSect="006836B2">
      <w:footerReference w:type="default" r:id="rId8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99CE" w14:textId="77777777" w:rsidR="00083008" w:rsidRDefault="00083008">
      <w:r>
        <w:separator/>
      </w:r>
    </w:p>
  </w:endnote>
  <w:endnote w:type="continuationSeparator" w:id="0">
    <w:p w14:paraId="03EAF29C" w14:textId="77777777" w:rsidR="00083008" w:rsidRDefault="000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381620"/>
    </w:sdtPr>
    <w:sdtContent>
      <w:p w14:paraId="5A6E61CA" w14:textId="77777777" w:rsidR="00F74693" w:rsidRDefault="000068AD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A53">
          <w:rPr>
            <w:noProof/>
          </w:rPr>
          <w:t>4</w:t>
        </w:r>
        <w:r>
          <w:fldChar w:fldCharType="end"/>
        </w:r>
      </w:p>
    </w:sdtContent>
  </w:sdt>
  <w:p w14:paraId="57AA6510" w14:textId="77777777" w:rsidR="00F74693" w:rsidRDefault="00F7469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4F91" w14:textId="77777777" w:rsidR="00083008" w:rsidRDefault="00083008">
      <w:r>
        <w:separator/>
      </w:r>
    </w:p>
  </w:footnote>
  <w:footnote w:type="continuationSeparator" w:id="0">
    <w:p w14:paraId="1E2F2AA2" w14:textId="77777777" w:rsidR="00083008" w:rsidRDefault="0008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3C27F2"/>
    <w:multiLevelType w:val="singleLevel"/>
    <w:tmpl w:val="8D3C27F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E2A4534"/>
    <w:multiLevelType w:val="multilevel"/>
    <w:tmpl w:val="2E2A453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6C40216A"/>
    <w:multiLevelType w:val="multilevel"/>
    <w:tmpl w:val="6C4021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37464856">
    <w:abstractNumId w:val="0"/>
  </w:num>
  <w:num w:numId="2" w16cid:durableId="1680540422">
    <w:abstractNumId w:val="1"/>
  </w:num>
  <w:num w:numId="3" w16cid:durableId="110573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923"/>
    <w:rsid w:val="00002593"/>
    <w:rsid w:val="000068AD"/>
    <w:rsid w:val="000101A4"/>
    <w:rsid w:val="00030D21"/>
    <w:rsid w:val="000321AC"/>
    <w:rsid w:val="00034CE5"/>
    <w:rsid w:val="00040A1E"/>
    <w:rsid w:val="00056083"/>
    <w:rsid w:val="000671B4"/>
    <w:rsid w:val="00067215"/>
    <w:rsid w:val="0008271B"/>
    <w:rsid w:val="00083008"/>
    <w:rsid w:val="000863B9"/>
    <w:rsid w:val="000867CE"/>
    <w:rsid w:val="00091843"/>
    <w:rsid w:val="00095354"/>
    <w:rsid w:val="000C1355"/>
    <w:rsid w:val="000C4A87"/>
    <w:rsid w:val="000E1864"/>
    <w:rsid w:val="000E4D96"/>
    <w:rsid w:val="000E53D7"/>
    <w:rsid w:val="001106A5"/>
    <w:rsid w:val="00121D41"/>
    <w:rsid w:val="00137799"/>
    <w:rsid w:val="00143A7C"/>
    <w:rsid w:val="001549EF"/>
    <w:rsid w:val="00155D89"/>
    <w:rsid w:val="00156284"/>
    <w:rsid w:val="0017540D"/>
    <w:rsid w:val="001B1D2F"/>
    <w:rsid w:val="001C03D7"/>
    <w:rsid w:val="001C719B"/>
    <w:rsid w:val="001D0DA2"/>
    <w:rsid w:val="001D50FF"/>
    <w:rsid w:val="0020129C"/>
    <w:rsid w:val="00205C2E"/>
    <w:rsid w:val="002235EE"/>
    <w:rsid w:val="00240640"/>
    <w:rsid w:val="0024230E"/>
    <w:rsid w:val="00244035"/>
    <w:rsid w:val="00245FDE"/>
    <w:rsid w:val="002759A2"/>
    <w:rsid w:val="00290801"/>
    <w:rsid w:val="002C4AC3"/>
    <w:rsid w:val="002F0077"/>
    <w:rsid w:val="002F393A"/>
    <w:rsid w:val="00321F20"/>
    <w:rsid w:val="003317EA"/>
    <w:rsid w:val="0033222F"/>
    <w:rsid w:val="00334D28"/>
    <w:rsid w:val="00340C54"/>
    <w:rsid w:val="0036121B"/>
    <w:rsid w:val="00362AA3"/>
    <w:rsid w:val="00370B1B"/>
    <w:rsid w:val="0037654D"/>
    <w:rsid w:val="00381088"/>
    <w:rsid w:val="003859C0"/>
    <w:rsid w:val="00397B46"/>
    <w:rsid w:val="003A48DB"/>
    <w:rsid w:val="003C7714"/>
    <w:rsid w:val="003D3B87"/>
    <w:rsid w:val="003E2CC3"/>
    <w:rsid w:val="003E72DC"/>
    <w:rsid w:val="00404574"/>
    <w:rsid w:val="00405923"/>
    <w:rsid w:val="00437415"/>
    <w:rsid w:val="00443E78"/>
    <w:rsid w:val="00447CE2"/>
    <w:rsid w:val="00463C89"/>
    <w:rsid w:val="00476B86"/>
    <w:rsid w:val="004810C2"/>
    <w:rsid w:val="00485633"/>
    <w:rsid w:val="0049578E"/>
    <w:rsid w:val="004A1162"/>
    <w:rsid w:val="004F42B9"/>
    <w:rsid w:val="00501CCA"/>
    <w:rsid w:val="0054134C"/>
    <w:rsid w:val="005457C8"/>
    <w:rsid w:val="00547621"/>
    <w:rsid w:val="00552544"/>
    <w:rsid w:val="005550F1"/>
    <w:rsid w:val="00557A93"/>
    <w:rsid w:val="00564CFB"/>
    <w:rsid w:val="00566141"/>
    <w:rsid w:val="005B2C5C"/>
    <w:rsid w:val="005B41D5"/>
    <w:rsid w:val="005C0FEE"/>
    <w:rsid w:val="005C3B45"/>
    <w:rsid w:val="005C4923"/>
    <w:rsid w:val="005D5BF9"/>
    <w:rsid w:val="005F2CDF"/>
    <w:rsid w:val="005F5000"/>
    <w:rsid w:val="0063445D"/>
    <w:rsid w:val="006478D3"/>
    <w:rsid w:val="00654A95"/>
    <w:rsid w:val="006561FA"/>
    <w:rsid w:val="006836B2"/>
    <w:rsid w:val="00690C96"/>
    <w:rsid w:val="006A527B"/>
    <w:rsid w:val="006C3B8F"/>
    <w:rsid w:val="006C6FC5"/>
    <w:rsid w:val="006C7FA8"/>
    <w:rsid w:val="006E556C"/>
    <w:rsid w:val="00704D85"/>
    <w:rsid w:val="00742F04"/>
    <w:rsid w:val="00743EE5"/>
    <w:rsid w:val="00752A6C"/>
    <w:rsid w:val="0075507C"/>
    <w:rsid w:val="0076185C"/>
    <w:rsid w:val="00773907"/>
    <w:rsid w:val="007829C5"/>
    <w:rsid w:val="007A4A4D"/>
    <w:rsid w:val="007A4E5F"/>
    <w:rsid w:val="007C517E"/>
    <w:rsid w:val="008106DC"/>
    <w:rsid w:val="0081435F"/>
    <w:rsid w:val="00830A82"/>
    <w:rsid w:val="008370B0"/>
    <w:rsid w:val="00872587"/>
    <w:rsid w:val="00876B17"/>
    <w:rsid w:val="008878FC"/>
    <w:rsid w:val="008C135F"/>
    <w:rsid w:val="008C5B98"/>
    <w:rsid w:val="008D0F42"/>
    <w:rsid w:val="008D479E"/>
    <w:rsid w:val="009715B7"/>
    <w:rsid w:val="009969E3"/>
    <w:rsid w:val="009C0D0D"/>
    <w:rsid w:val="009C1D9D"/>
    <w:rsid w:val="009D0C21"/>
    <w:rsid w:val="009D3487"/>
    <w:rsid w:val="00A22BBC"/>
    <w:rsid w:val="00A31749"/>
    <w:rsid w:val="00A34C1A"/>
    <w:rsid w:val="00A35945"/>
    <w:rsid w:val="00A54087"/>
    <w:rsid w:val="00A831BD"/>
    <w:rsid w:val="00A83F3B"/>
    <w:rsid w:val="00A900F3"/>
    <w:rsid w:val="00A92B92"/>
    <w:rsid w:val="00AA0B50"/>
    <w:rsid w:val="00AC1AC5"/>
    <w:rsid w:val="00AD117E"/>
    <w:rsid w:val="00B028E2"/>
    <w:rsid w:val="00B03FAF"/>
    <w:rsid w:val="00B1264E"/>
    <w:rsid w:val="00B43933"/>
    <w:rsid w:val="00B64A7F"/>
    <w:rsid w:val="00B83F01"/>
    <w:rsid w:val="00B90549"/>
    <w:rsid w:val="00BC4CB1"/>
    <w:rsid w:val="00BC6141"/>
    <w:rsid w:val="00BD15DD"/>
    <w:rsid w:val="00BD7352"/>
    <w:rsid w:val="00BE0AEE"/>
    <w:rsid w:val="00BE62BA"/>
    <w:rsid w:val="00BF1191"/>
    <w:rsid w:val="00C00FF2"/>
    <w:rsid w:val="00C12576"/>
    <w:rsid w:val="00C31803"/>
    <w:rsid w:val="00C44CD6"/>
    <w:rsid w:val="00C51866"/>
    <w:rsid w:val="00C52E7C"/>
    <w:rsid w:val="00C549C8"/>
    <w:rsid w:val="00C56E21"/>
    <w:rsid w:val="00C61E35"/>
    <w:rsid w:val="00C82807"/>
    <w:rsid w:val="00C95A63"/>
    <w:rsid w:val="00CB2EA5"/>
    <w:rsid w:val="00CC7343"/>
    <w:rsid w:val="00CD024E"/>
    <w:rsid w:val="00D249A3"/>
    <w:rsid w:val="00D36400"/>
    <w:rsid w:val="00D527F8"/>
    <w:rsid w:val="00D5561B"/>
    <w:rsid w:val="00D73345"/>
    <w:rsid w:val="00D85C75"/>
    <w:rsid w:val="00DA39AA"/>
    <w:rsid w:val="00DA66B2"/>
    <w:rsid w:val="00DB43E2"/>
    <w:rsid w:val="00DB5C49"/>
    <w:rsid w:val="00DC082E"/>
    <w:rsid w:val="00DC6927"/>
    <w:rsid w:val="00DD1CB0"/>
    <w:rsid w:val="00DD6953"/>
    <w:rsid w:val="00DD6BA2"/>
    <w:rsid w:val="00DF4376"/>
    <w:rsid w:val="00E013D1"/>
    <w:rsid w:val="00E134C6"/>
    <w:rsid w:val="00E17FD3"/>
    <w:rsid w:val="00E42B1B"/>
    <w:rsid w:val="00E43A8C"/>
    <w:rsid w:val="00E6556E"/>
    <w:rsid w:val="00EB5B60"/>
    <w:rsid w:val="00EB5C5D"/>
    <w:rsid w:val="00EC294F"/>
    <w:rsid w:val="00ED0A53"/>
    <w:rsid w:val="00EE4C64"/>
    <w:rsid w:val="00EF0AF4"/>
    <w:rsid w:val="00EF2EF3"/>
    <w:rsid w:val="00F07D88"/>
    <w:rsid w:val="00F370C7"/>
    <w:rsid w:val="00F51C2F"/>
    <w:rsid w:val="00F555AC"/>
    <w:rsid w:val="00F6735E"/>
    <w:rsid w:val="00F74693"/>
    <w:rsid w:val="00F746AC"/>
    <w:rsid w:val="00F92C56"/>
    <w:rsid w:val="00FA1BC8"/>
    <w:rsid w:val="00FB6490"/>
    <w:rsid w:val="00FB67E8"/>
    <w:rsid w:val="00FC09BE"/>
    <w:rsid w:val="00FD0FFC"/>
    <w:rsid w:val="00FD45E3"/>
    <w:rsid w:val="00FE15C3"/>
    <w:rsid w:val="06247AEC"/>
    <w:rsid w:val="267D0405"/>
    <w:rsid w:val="2ADF1545"/>
    <w:rsid w:val="3AF71C67"/>
    <w:rsid w:val="745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47CDC6"/>
  <w15:docId w15:val="{73F1187E-1563-CF4D-81C7-5352242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pPr>
      <w:keepNext/>
      <w:jc w:val="center"/>
      <w:outlineLvl w:val="0"/>
    </w:pPr>
    <w:rPr>
      <w:rFonts w:ascii=".VnTime" w:eastAsia="Times New Roman" w:hAnsi=".VnTime" w:cs="Times New Roman"/>
      <w:b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hntrang">
    <w:name w:val="footer"/>
    <w:basedOn w:val="Binhthng"/>
    <w:link w:val="ChntrangChar"/>
    <w:uiPriority w:val="99"/>
    <w:unhideWhenUsed/>
    <w:qFormat/>
    <w:pPr>
      <w:tabs>
        <w:tab w:val="center" w:pos="4680"/>
        <w:tab w:val="right" w:pos="9360"/>
      </w:tabs>
    </w:p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</w:pPr>
  </w:style>
  <w:style w:type="character" w:styleId="Siuktni">
    <w:name w:val="Hyperlink"/>
    <w:basedOn w:val="Phngmcinhcuaoanvn"/>
    <w:uiPriority w:val="99"/>
    <w:semiHidden/>
    <w:unhideWhenUsed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anh">
    <w:name w:val="Strong"/>
    <w:basedOn w:val="Phngmcinhcuaoanvn"/>
    <w:uiPriority w:val="22"/>
    <w:qFormat/>
    <w:rPr>
      <w:b/>
      <w:bCs/>
    </w:rPr>
  </w:style>
  <w:style w:type="table" w:styleId="LiBang">
    <w:name w:val="Table Grid"/>
    <w:basedOn w:val="BangThngthng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rangChar">
    <w:name w:val="Đầu trang Char"/>
    <w:basedOn w:val="Phngmcinhcuaoanvn"/>
    <w:link w:val="utrang"/>
    <w:uiPriority w:val="99"/>
    <w:qFormat/>
  </w:style>
  <w:style w:type="character" w:customStyle="1" w:styleId="ChntrangChar">
    <w:name w:val="Chân trang Char"/>
    <w:basedOn w:val="Phngmcinhcuaoanvn"/>
    <w:link w:val="Chntrang"/>
    <w:uiPriority w:val="99"/>
  </w:style>
  <w:style w:type="paragraph" w:styleId="oancuaDanhsach">
    <w:name w:val="List Paragraph"/>
    <w:basedOn w:val="Binhthng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u1Char">
    <w:name w:val="Đầu đề 1 Char"/>
    <w:basedOn w:val="Phngmcinhcuaoanvn"/>
    <w:link w:val="u1"/>
    <w:rPr>
      <w:rFonts w:ascii=".VnTime" w:eastAsia="Times New Roman" w:hAnsi=".VnTime" w:cs="Times New Roman"/>
      <w:b/>
    </w:rPr>
  </w:style>
  <w:style w:type="character" w:customStyle="1" w:styleId="u4Char">
    <w:name w:val="Đầu đề 4 Char"/>
    <w:basedOn w:val="Phngmcinhcuaoanvn"/>
    <w:link w:val="u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3Char">
    <w:name w:val="Đầu đề 3 Char"/>
    <w:basedOn w:val="Phngmcinhcuaoanvn"/>
    <w:link w:val="u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Char">
    <w:name w:val="Char"/>
    <w:basedOn w:val="Binhthng"/>
    <w:qFormat/>
    <w:pPr>
      <w:tabs>
        <w:tab w:val="left" w:pos="720"/>
      </w:tabs>
      <w:spacing w:before="100" w:beforeAutospacing="1" w:after="100" w:afterAutospacing="1"/>
      <w:ind w:left="697" w:hanging="357"/>
    </w:pPr>
    <w:rPr>
      <w:rFonts w:ascii="Arial" w:eastAsia="Times New Roman" w:hAnsi="Arial" w:cs="Times New Roman"/>
      <w:b/>
      <w:i/>
      <w:szCs w:val="20"/>
    </w:rPr>
  </w:style>
  <w:style w:type="paragraph" w:customStyle="1" w:styleId="Char1">
    <w:name w:val="Char1"/>
    <w:basedOn w:val="Binhthng"/>
    <w:pPr>
      <w:tabs>
        <w:tab w:val="left" w:pos="720"/>
      </w:tabs>
      <w:spacing w:before="100" w:beforeAutospacing="1" w:after="100" w:afterAutospacing="1"/>
      <w:ind w:left="697" w:hanging="357"/>
    </w:pPr>
    <w:rPr>
      <w:rFonts w:ascii="Arial" w:eastAsia="Times New Roman" w:hAnsi="Arial" w:cs="Times New Roman"/>
      <w:b/>
      <w:i/>
      <w:szCs w:val="20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Nguyễn Phương Thảo</cp:lastModifiedBy>
  <cp:revision>19</cp:revision>
  <cp:lastPrinted>2021-03-09T05:37:00Z</cp:lastPrinted>
  <dcterms:created xsi:type="dcterms:W3CDTF">2021-06-21T09:45:00Z</dcterms:created>
  <dcterms:modified xsi:type="dcterms:W3CDTF">2023-12-05T04:22:00Z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